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75A3" w14:textId="77777777" w:rsidR="00E375AE" w:rsidRDefault="00E375AE" w:rsidP="00797921">
      <w:pPr>
        <w:spacing w:after="0"/>
        <w:jc w:val="both"/>
        <w:textAlignment w:val="baseline"/>
        <w:rPr>
          <w:rFonts w:cs="Noto Sans KR"/>
          <w:b/>
          <w:sz w:val="40"/>
        </w:rPr>
      </w:pPr>
      <w:r w:rsidRPr="00E375AE">
        <w:rPr>
          <w:rFonts w:cs="Noto Sans KR"/>
          <w:b/>
          <w:sz w:val="40"/>
        </w:rPr>
        <w:t>Request for Proposals: Global R&amp;D Challenge Program</w:t>
      </w:r>
    </w:p>
    <w:p w14:paraId="1F0F08EE" w14:textId="77777777" w:rsidR="00E375AE" w:rsidRDefault="00E375AE" w:rsidP="00797921">
      <w:pPr>
        <w:spacing w:after="0"/>
        <w:jc w:val="both"/>
        <w:textAlignment w:val="baseline"/>
        <w:rPr>
          <w:rFonts w:cs="Noto Sans KR"/>
          <w:sz w:val="24"/>
          <w:szCs w:val="22"/>
        </w:rPr>
      </w:pPr>
    </w:p>
    <w:p w14:paraId="42850062" w14:textId="1ED6658F" w:rsidR="00797921" w:rsidRPr="00F15555" w:rsidRDefault="00797921" w:rsidP="00797921">
      <w:pPr>
        <w:spacing w:after="0"/>
        <w:jc w:val="both"/>
        <w:textAlignment w:val="baseline"/>
        <w:rPr>
          <w:rFonts w:cs="굴림"/>
          <w:color w:val="000000"/>
          <w:kern w:val="0"/>
          <w:sz w:val="18"/>
          <w:szCs w:val="18"/>
          <w14:ligatures w14:val="none"/>
        </w:rPr>
      </w:pPr>
      <w:r w:rsidRPr="00F15555">
        <w:rPr>
          <w:rFonts w:cs="Noto Sans KR"/>
          <w:sz w:val="24"/>
          <w:szCs w:val="22"/>
        </w:rPr>
        <w:t>The Korea Institute of Human Resources Development in Science and Technology (KIRD) hereby invites applications for research teams for the 2026 Global R&amp;D Challenge Program in order to promote the settlement of young foreign scientists and engineers in Korea.</w:t>
      </w:r>
    </w:p>
    <w:p w14:paraId="036C93A3" w14:textId="77777777" w:rsidR="00797921" w:rsidRPr="00797921" w:rsidRDefault="00797921" w:rsidP="00797921">
      <w:pPr>
        <w:spacing w:after="0"/>
        <w:jc w:val="both"/>
        <w:textAlignment w:val="baseline"/>
        <w:rPr>
          <w:rFonts w:cs="굴림"/>
          <w:color w:val="000000"/>
          <w:kern w:val="0"/>
          <w:sz w:val="20"/>
          <w:szCs w:val="20"/>
          <w14:ligatures w14:val="none"/>
        </w:rPr>
      </w:pPr>
    </w:p>
    <w:p w14:paraId="77687422" w14:textId="77777777" w:rsidR="00797921" w:rsidRPr="00797921" w:rsidRDefault="00797921" w:rsidP="00797921">
      <w:pPr>
        <w:wordWrap/>
        <w:spacing w:after="0"/>
        <w:jc w:val="right"/>
        <w:textAlignment w:val="baseline"/>
        <w:rPr>
          <w:rFonts w:cs="굴림"/>
          <w:color w:val="000000"/>
          <w:kern w:val="0"/>
          <w:sz w:val="20"/>
          <w:szCs w:val="20"/>
          <w14:ligatures w14:val="none"/>
        </w:rPr>
      </w:pPr>
      <w:r>
        <w:rPr>
          <w:rFonts w:cs="Noto Sans KR"/>
          <w:sz w:val="28"/>
        </w:rPr>
        <w:t>May 1, 2026</w:t>
      </w:r>
    </w:p>
    <w:p w14:paraId="7D3C24B9" w14:textId="77777777" w:rsidR="00797921" w:rsidRPr="00797921" w:rsidRDefault="00797921" w:rsidP="00797921">
      <w:pPr>
        <w:wordWrap/>
        <w:spacing w:after="0"/>
        <w:jc w:val="right"/>
        <w:textAlignment w:val="baseline"/>
        <w:rPr>
          <w:rFonts w:cs="굴림"/>
          <w:b/>
          <w:bCs/>
          <w:color w:val="000000"/>
          <w:kern w:val="0"/>
          <w:sz w:val="20"/>
          <w:szCs w:val="20"/>
          <w14:ligatures w14:val="none"/>
        </w:rPr>
      </w:pPr>
    </w:p>
    <w:p w14:paraId="0759CE76" w14:textId="77777777" w:rsidR="00797921" w:rsidRPr="00797921" w:rsidRDefault="00797921" w:rsidP="00797921">
      <w:pPr>
        <w:wordWrap/>
        <w:spacing w:after="0"/>
        <w:jc w:val="right"/>
        <w:textAlignment w:val="baseline"/>
        <w:rPr>
          <w:rFonts w:cs="굴림"/>
          <w:color w:val="000000"/>
          <w:kern w:val="0"/>
          <w:sz w:val="20"/>
          <w:szCs w:val="20"/>
          <w14:ligatures w14:val="none"/>
        </w:rPr>
      </w:pPr>
      <w:r>
        <w:rPr>
          <w:rFonts w:cs="Noto Sans KR"/>
          <w:b/>
          <w:sz w:val="30"/>
        </w:rPr>
        <w:t>Bae Taemin, President of KIRD</w:t>
      </w:r>
    </w:p>
    <w:p w14:paraId="1B524515" w14:textId="77777777" w:rsidR="00797921" w:rsidRDefault="00797921" w:rsidP="00BF5C28">
      <w:pPr>
        <w:wordWrap/>
        <w:spacing w:after="0"/>
        <w:ind w:right="100"/>
        <w:jc w:val="right"/>
        <w:textAlignment w:val="baseline"/>
        <w:rPr>
          <w:rFonts w:cs="굴림"/>
          <w:color w:val="000000"/>
          <w:kern w:val="0"/>
          <w:sz w:val="20"/>
          <w:szCs w:val="20"/>
          <w14:ligatures w14:val="none"/>
        </w:rPr>
      </w:pPr>
    </w:p>
    <w:p w14:paraId="00A68619" w14:textId="77777777" w:rsidR="003C0911" w:rsidRPr="00797921" w:rsidRDefault="003C0911" w:rsidP="00BF5C28">
      <w:pPr>
        <w:wordWrap/>
        <w:spacing w:after="0"/>
        <w:ind w:right="100"/>
        <w:jc w:val="right"/>
        <w:textAlignment w:val="baseline"/>
        <w:rPr>
          <w:rFonts w:cs="굴림"/>
          <w:color w:val="000000"/>
          <w:kern w:val="0"/>
          <w:sz w:val="20"/>
          <w:szCs w:val="20"/>
          <w14:ligatures w14:val="none"/>
        </w:rPr>
      </w:pPr>
    </w:p>
    <w:p w14:paraId="60EEBB6B" w14:textId="77777777" w:rsidR="00797921" w:rsidRPr="00797921" w:rsidRDefault="00797921" w:rsidP="00797921">
      <w:pPr>
        <w:spacing w:after="0"/>
        <w:jc w:val="both"/>
        <w:textAlignment w:val="baseline"/>
        <w:rPr>
          <w:rFonts w:cs="굴림"/>
          <w:color w:val="000000"/>
          <w:kern w:val="0"/>
          <w:sz w:val="20"/>
          <w:szCs w:val="20"/>
          <w14:ligatures w14:val="none"/>
        </w:rPr>
      </w:pPr>
      <w:r>
        <w:rPr>
          <w:rFonts w:cs="Noto Sans KR"/>
          <w:b/>
          <w:sz w:val="30"/>
        </w:rPr>
        <w:t>1. Program Purpose</w:t>
      </w:r>
    </w:p>
    <w:p w14:paraId="4198EC4F" w14:textId="77777777" w:rsidR="00797921" w:rsidRPr="00797921" w:rsidRDefault="00797921" w:rsidP="00797921">
      <w:pPr>
        <w:spacing w:after="0"/>
        <w:jc w:val="both"/>
        <w:textAlignment w:val="baseline"/>
        <w:rPr>
          <w:rFonts w:cs="굴림"/>
          <w:b/>
          <w:bCs/>
          <w:color w:val="000000"/>
          <w:kern w:val="0"/>
          <w:sz w:val="10"/>
          <w:szCs w:val="10"/>
          <w14:ligatures w14:val="none"/>
        </w:rPr>
      </w:pPr>
    </w:p>
    <w:p w14:paraId="22AE76E1" w14:textId="6932E038" w:rsidR="00797921" w:rsidRPr="000308A0" w:rsidRDefault="00797921" w:rsidP="00F15555">
      <w:pPr>
        <w:spacing w:after="0"/>
        <w:jc w:val="both"/>
        <w:textAlignment w:val="baseline"/>
        <w:rPr>
          <w:rFonts w:cs="굴림"/>
          <w:color w:val="000000"/>
          <w:kern w:val="0"/>
          <w:sz w:val="18"/>
          <w:szCs w:val="18"/>
          <w14:ligatures w14:val="none"/>
        </w:rPr>
      </w:pPr>
      <w:r w:rsidRPr="000308A0">
        <w:rPr>
          <w:rFonts w:cs="Noto Sans KR"/>
          <w:sz w:val="24"/>
          <w:szCs w:val="22"/>
        </w:rPr>
        <w:t xml:space="preserve">ㅇ </w:t>
      </w:r>
      <w:r w:rsidR="00B17E5A" w:rsidRPr="00B17E5A">
        <w:rPr>
          <w:rFonts w:cs="Noto Sans KR"/>
          <w:sz w:val="24"/>
          <w:szCs w:val="22"/>
        </w:rPr>
        <w:t>Providing international STEM researchers with the opportunity to lead mock research projects to foster a deeper understanding of Korea's R&amp;D environment and create meaningful incentives for long-term domestic settlement.</w:t>
      </w:r>
    </w:p>
    <w:p w14:paraId="1A1369F6" w14:textId="77777777" w:rsidR="00797921" w:rsidRPr="00797921" w:rsidRDefault="00797921" w:rsidP="00797921">
      <w:pPr>
        <w:spacing w:after="0"/>
        <w:jc w:val="both"/>
        <w:textAlignment w:val="baseline"/>
        <w:rPr>
          <w:rFonts w:cs="굴림"/>
          <w:color w:val="FF0000"/>
          <w:kern w:val="0"/>
          <w:sz w:val="20"/>
          <w:szCs w:val="20"/>
          <w14:ligatures w14:val="none"/>
        </w:rPr>
      </w:pPr>
    </w:p>
    <w:p w14:paraId="75D4BC22" w14:textId="77777777" w:rsidR="00797921" w:rsidRPr="00797921" w:rsidRDefault="00797921" w:rsidP="00797921">
      <w:pPr>
        <w:spacing w:after="0"/>
        <w:jc w:val="both"/>
        <w:textAlignment w:val="baseline"/>
        <w:rPr>
          <w:rFonts w:cs="굴림"/>
          <w:color w:val="000000"/>
          <w:kern w:val="0"/>
          <w:sz w:val="20"/>
          <w:szCs w:val="20"/>
          <w14:ligatures w14:val="none"/>
        </w:rPr>
      </w:pPr>
      <w:r>
        <w:rPr>
          <w:rFonts w:cs="Noto Sans KR"/>
          <w:b/>
          <w:sz w:val="30"/>
        </w:rPr>
        <w:t>2. Program Details</w:t>
      </w:r>
    </w:p>
    <w:p w14:paraId="7D426646" w14:textId="77777777" w:rsidR="00797921" w:rsidRPr="00797921" w:rsidRDefault="00797921" w:rsidP="00797921">
      <w:pPr>
        <w:spacing w:after="0"/>
        <w:jc w:val="both"/>
        <w:textAlignment w:val="baseline"/>
        <w:rPr>
          <w:rFonts w:cs="굴림"/>
          <w:color w:val="000000"/>
          <w:kern w:val="0"/>
          <w:sz w:val="14"/>
          <w:szCs w:val="14"/>
          <w14:ligatures w14:val="none"/>
        </w:rPr>
      </w:pPr>
    </w:p>
    <w:p w14:paraId="775A8A6E" w14:textId="77777777" w:rsidR="00797921" w:rsidRPr="003C0911" w:rsidRDefault="00797921" w:rsidP="00797921">
      <w:pPr>
        <w:spacing w:after="0"/>
        <w:ind w:left="696" w:hanging="696"/>
        <w:jc w:val="both"/>
        <w:textAlignment w:val="baseline"/>
        <w:rPr>
          <w:rFonts w:cs="굴림"/>
          <w:b/>
          <w:bCs/>
          <w:color w:val="000000"/>
          <w:kern w:val="0"/>
          <w:sz w:val="20"/>
          <w:szCs w:val="20"/>
          <w14:ligatures w14:val="none"/>
        </w:rPr>
      </w:pPr>
      <w:r w:rsidRPr="003C0911">
        <w:rPr>
          <w:rFonts w:cs="Noto Sans KR"/>
          <w:b/>
          <w:bCs/>
          <w:sz w:val="28"/>
        </w:rPr>
        <w:t>A. Research Topic</w:t>
      </w:r>
    </w:p>
    <w:p w14:paraId="677D99AA" w14:textId="77777777" w:rsidR="00797921" w:rsidRPr="00797921" w:rsidRDefault="00797921" w:rsidP="00797921">
      <w:pPr>
        <w:spacing w:after="0"/>
        <w:jc w:val="both"/>
        <w:textAlignment w:val="baseline"/>
        <w:rPr>
          <w:rFonts w:cs="굴림"/>
          <w:color w:val="000000"/>
          <w:kern w:val="0"/>
          <w:sz w:val="10"/>
          <w:szCs w:val="10"/>
          <w14:ligatures w14:val="none"/>
        </w:rPr>
      </w:pPr>
    </w:p>
    <w:tbl>
      <w:tblPr>
        <w:tblpPr w:leftFromText="142" w:rightFromText="142" w:vertAnchor="text" w:horzAnchor="margin" w:tblpY="500"/>
        <w:tblOverlap w:val="never"/>
        <w:tblW w:w="10683" w:type="dxa"/>
        <w:tblCellMar>
          <w:top w:w="15" w:type="dxa"/>
          <w:left w:w="15" w:type="dxa"/>
          <w:bottom w:w="15" w:type="dxa"/>
          <w:right w:w="15" w:type="dxa"/>
        </w:tblCellMar>
        <w:tblLook w:val="04A0" w:firstRow="1" w:lastRow="0" w:firstColumn="1" w:lastColumn="0" w:noHBand="0" w:noVBand="1"/>
      </w:tblPr>
      <w:tblGrid>
        <w:gridCol w:w="1443"/>
        <w:gridCol w:w="9240"/>
      </w:tblGrid>
      <w:tr w:rsidR="00E375AE" w:rsidRPr="00E375AE" w14:paraId="380A30D1" w14:textId="77777777" w:rsidTr="00E375AE">
        <w:trPr>
          <w:trHeight w:val="55"/>
        </w:trPr>
        <w:tc>
          <w:tcPr>
            <w:tcW w:w="1443" w:type="dxa"/>
            <w:tcBorders>
              <w:top w:val="single" w:sz="12" w:space="0" w:color="000000"/>
              <w:left w:val="nil"/>
              <w:bottom w:val="double" w:sz="6" w:space="0" w:color="000000"/>
              <w:right w:val="single" w:sz="2" w:space="0" w:color="000000"/>
            </w:tcBorders>
            <w:shd w:val="clear" w:color="auto" w:fill="F2F2F2"/>
            <w:tcMar>
              <w:top w:w="28" w:type="dxa"/>
              <w:left w:w="28" w:type="dxa"/>
              <w:bottom w:w="28" w:type="dxa"/>
              <w:right w:w="28" w:type="dxa"/>
            </w:tcMar>
            <w:vAlign w:val="center"/>
            <w:hideMark/>
          </w:tcPr>
          <w:p w14:paraId="61054567" w14:textId="77777777" w:rsidR="00E375AE" w:rsidRPr="00E375AE" w:rsidRDefault="00E375AE" w:rsidP="00E375AE">
            <w:pPr>
              <w:spacing w:after="0"/>
              <w:jc w:val="center"/>
              <w:textAlignment w:val="baseline"/>
              <w:rPr>
                <w:rFonts w:cs="굴림"/>
                <w:color w:val="000000"/>
                <w:kern w:val="0"/>
                <w:sz w:val="20"/>
                <w:szCs w:val="20"/>
                <w14:ligatures w14:val="none"/>
              </w:rPr>
            </w:pPr>
            <w:r w:rsidRPr="00E375AE">
              <w:rPr>
                <w:rFonts w:cs="굴림" w:hint="eastAsia"/>
                <w:b/>
                <w:bCs/>
                <w:color w:val="000000"/>
                <w:kern w:val="0"/>
                <w:sz w:val="20"/>
                <w:szCs w:val="20"/>
                <w14:ligatures w14:val="none"/>
              </w:rPr>
              <w:t>Category</w:t>
            </w:r>
          </w:p>
        </w:tc>
        <w:tc>
          <w:tcPr>
            <w:tcW w:w="9240" w:type="dxa"/>
            <w:tcBorders>
              <w:top w:val="single" w:sz="12" w:space="0" w:color="000000"/>
              <w:left w:val="single" w:sz="2" w:space="0" w:color="000000"/>
              <w:bottom w:val="double" w:sz="6" w:space="0" w:color="000000"/>
              <w:right w:val="nil"/>
            </w:tcBorders>
            <w:shd w:val="clear" w:color="auto" w:fill="F2F2F2"/>
            <w:tcMar>
              <w:top w:w="28" w:type="dxa"/>
              <w:left w:w="28" w:type="dxa"/>
              <w:bottom w:w="28" w:type="dxa"/>
              <w:right w:w="28" w:type="dxa"/>
            </w:tcMar>
            <w:vAlign w:val="center"/>
            <w:hideMark/>
          </w:tcPr>
          <w:p w14:paraId="22447A07" w14:textId="77777777" w:rsidR="00E375AE" w:rsidRPr="00E375AE" w:rsidRDefault="00E375AE" w:rsidP="00E375AE">
            <w:pPr>
              <w:spacing w:after="0"/>
              <w:jc w:val="center"/>
              <w:textAlignment w:val="baseline"/>
              <w:rPr>
                <w:rFonts w:cs="굴림"/>
                <w:color w:val="000000"/>
                <w:kern w:val="0"/>
                <w:sz w:val="20"/>
                <w:szCs w:val="20"/>
                <w14:ligatures w14:val="none"/>
              </w:rPr>
            </w:pPr>
            <w:r w:rsidRPr="00E375AE">
              <w:rPr>
                <w:rFonts w:cs="굴림" w:hint="eastAsia"/>
                <w:b/>
                <w:bCs/>
                <w:color w:val="000000"/>
                <w:kern w:val="0"/>
                <w:sz w:val="20"/>
                <w:szCs w:val="20"/>
                <w14:ligatures w14:val="none"/>
              </w:rPr>
              <w:t>Key Details</w:t>
            </w:r>
          </w:p>
        </w:tc>
      </w:tr>
      <w:tr w:rsidR="00E375AE" w:rsidRPr="00E375AE" w14:paraId="465C5A37" w14:textId="77777777" w:rsidTr="00E375AE">
        <w:trPr>
          <w:trHeight w:val="201"/>
        </w:trPr>
        <w:tc>
          <w:tcPr>
            <w:tcW w:w="1443" w:type="dxa"/>
            <w:tcBorders>
              <w:top w:val="double" w:sz="6"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79FF8655" w14:textId="77777777" w:rsidR="00E375AE" w:rsidRPr="00E375AE" w:rsidRDefault="00E375AE" w:rsidP="00E375AE">
            <w:pPr>
              <w:spacing w:after="0"/>
              <w:jc w:val="both"/>
              <w:textAlignment w:val="baseline"/>
              <w:rPr>
                <w:rFonts w:cs="굴림"/>
                <w:color w:val="000000"/>
                <w:kern w:val="0"/>
                <w:sz w:val="20"/>
                <w:szCs w:val="20"/>
                <w14:ligatures w14:val="none"/>
              </w:rPr>
            </w:pPr>
            <w:r w:rsidRPr="00E375AE">
              <w:rPr>
                <w:rFonts w:cs="굴림"/>
                <w:color w:val="000000"/>
                <w:kern w:val="0"/>
                <w:sz w:val="20"/>
                <w:szCs w:val="20"/>
                <w14:ligatures w14:val="none"/>
              </w:rPr>
              <w:t>Project Type</w:t>
            </w:r>
          </w:p>
        </w:tc>
        <w:tc>
          <w:tcPr>
            <w:tcW w:w="9240" w:type="dxa"/>
            <w:tcBorders>
              <w:top w:val="double" w:sz="6" w:space="0" w:color="000000"/>
              <w:left w:val="single" w:sz="2" w:space="0" w:color="000000"/>
              <w:bottom w:val="single" w:sz="12" w:space="0" w:color="000000"/>
              <w:right w:val="nil"/>
            </w:tcBorders>
            <w:tcMar>
              <w:top w:w="28" w:type="dxa"/>
              <w:left w:w="170" w:type="dxa"/>
              <w:bottom w:w="28" w:type="dxa"/>
              <w:right w:w="170" w:type="dxa"/>
            </w:tcMar>
            <w:vAlign w:val="center"/>
            <w:hideMark/>
          </w:tcPr>
          <w:p w14:paraId="5AD164DC" w14:textId="77777777" w:rsidR="00E375AE" w:rsidRPr="00E375AE" w:rsidRDefault="00E375AE" w:rsidP="00E375AE">
            <w:pPr>
              <w:spacing w:after="0"/>
              <w:jc w:val="both"/>
              <w:textAlignment w:val="baseline"/>
              <w:rPr>
                <w:rFonts w:ascii="Arial Narrow" w:hAnsi="Arial Narrow" w:cs="굴림"/>
                <w:color w:val="000000"/>
                <w:kern w:val="0"/>
                <w:sz w:val="20"/>
                <w:szCs w:val="20"/>
                <w14:ligatures w14:val="none"/>
              </w:rPr>
            </w:pPr>
            <w:r w:rsidRPr="00E375AE">
              <w:rPr>
                <w:rFonts w:ascii="Cambria Math" w:hAnsi="Cambria Math" w:cs="Cambria Math"/>
                <w:b/>
                <w:bCs/>
                <w:color w:val="000000"/>
                <w:kern w:val="0"/>
                <w:sz w:val="20"/>
                <w:szCs w:val="20"/>
                <w14:ligatures w14:val="none"/>
              </w:rPr>
              <w:t>①</w:t>
            </w:r>
            <w:r w:rsidRPr="00E375AE">
              <w:rPr>
                <w:rFonts w:ascii="Arial Narrow" w:hAnsi="Arial Narrow" w:cs="굴림"/>
                <w:b/>
                <w:bCs/>
                <w:color w:val="000000"/>
                <w:kern w:val="0"/>
                <w:sz w:val="20"/>
                <w:szCs w:val="20"/>
                <w14:ligatures w14:val="none"/>
              </w:rPr>
              <w:t xml:space="preserve"> Participation in Research Projects &amp; Human Resource Exchange</w:t>
            </w:r>
            <w:r w:rsidRPr="00E375AE">
              <w:rPr>
                <w:rFonts w:ascii="Arial Narrow" w:hAnsi="Arial Narrow" w:cs="굴림"/>
                <w:color w:val="000000"/>
                <w:kern w:val="0"/>
                <w:sz w:val="20"/>
                <w:szCs w:val="20"/>
                <w14:ligatures w14:val="none"/>
              </w:rPr>
              <w:t xml:space="preserve"> (Hosting overseas researchers in Korea, dispatching participating researchers abroad, etc.)</w:t>
            </w:r>
          </w:p>
          <w:p w14:paraId="2E174109" w14:textId="77777777" w:rsidR="00E375AE" w:rsidRPr="00E375AE" w:rsidRDefault="00E375AE" w:rsidP="00E375AE">
            <w:pPr>
              <w:spacing w:after="0"/>
              <w:jc w:val="both"/>
              <w:textAlignment w:val="baseline"/>
              <w:rPr>
                <w:rFonts w:ascii="Arial Narrow" w:hAnsi="Arial Narrow" w:cs="굴림"/>
                <w:color w:val="000000"/>
                <w:kern w:val="0"/>
                <w:sz w:val="20"/>
                <w:szCs w:val="20"/>
                <w14:ligatures w14:val="none"/>
              </w:rPr>
            </w:pPr>
            <w:r w:rsidRPr="00E375AE">
              <w:rPr>
                <w:rFonts w:ascii="Cambria Math" w:hAnsi="Cambria Math" w:cs="Cambria Math"/>
                <w:b/>
                <w:bCs/>
                <w:color w:val="000000"/>
                <w:kern w:val="0"/>
                <w:sz w:val="20"/>
                <w:szCs w:val="20"/>
                <w14:ligatures w14:val="none"/>
              </w:rPr>
              <w:t>②</w:t>
            </w:r>
            <w:r w:rsidRPr="00E375AE">
              <w:rPr>
                <w:rFonts w:ascii="Arial Narrow" w:hAnsi="Arial Narrow" w:cs="굴림"/>
                <w:b/>
                <w:bCs/>
                <w:color w:val="000000"/>
                <w:kern w:val="0"/>
                <w:sz w:val="20"/>
                <w:szCs w:val="20"/>
                <w14:ligatures w14:val="none"/>
              </w:rPr>
              <w:t xml:space="preserve"> Invitational/Visiting Research</w:t>
            </w:r>
            <w:r w:rsidRPr="00E375AE">
              <w:rPr>
                <w:rFonts w:ascii="Arial Narrow" w:hAnsi="Arial Narrow" w:cs="굴림"/>
                <w:color w:val="000000"/>
                <w:kern w:val="0"/>
                <w:sz w:val="20"/>
                <w:szCs w:val="20"/>
                <w14:ligatures w14:val="none"/>
              </w:rPr>
              <w:t xml:space="preserve"> (Reciprocal on-site visits by Principal Investigators)</w:t>
            </w:r>
          </w:p>
          <w:p w14:paraId="4D26CC70" w14:textId="77777777" w:rsidR="00E375AE" w:rsidRPr="00E375AE" w:rsidRDefault="00E375AE" w:rsidP="00E375AE">
            <w:pPr>
              <w:spacing w:after="0"/>
              <w:jc w:val="both"/>
              <w:textAlignment w:val="baseline"/>
              <w:rPr>
                <w:rFonts w:ascii="Arial Narrow" w:hAnsi="Arial Narrow" w:cs="굴림"/>
                <w:color w:val="000000"/>
                <w:kern w:val="0"/>
                <w:sz w:val="20"/>
                <w:szCs w:val="20"/>
                <w14:ligatures w14:val="none"/>
              </w:rPr>
            </w:pPr>
            <w:r w:rsidRPr="00E375AE">
              <w:rPr>
                <w:rFonts w:ascii="Cambria Math" w:hAnsi="Cambria Math" w:cs="Cambria Math"/>
                <w:b/>
                <w:bCs/>
                <w:color w:val="000000"/>
                <w:kern w:val="0"/>
                <w:sz w:val="20"/>
                <w:szCs w:val="20"/>
                <w14:ligatures w14:val="none"/>
              </w:rPr>
              <w:t>③</w:t>
            </w:r>
            <w:r w:rsidRPr="00E375AE">
              <w:rPr>
                <w:rFonts w:ascii="Arial Narrow" w:hAnsi="Arial Narrow" w:cs="굴림"/>
                <w:b/>
                <w:bCs/>
                <w:color w:val="000000"/>
                <w:kern w:val="0"/>
                <w:sz w:val="20"/>
                <w:szCs w:val="20"/>
                <w14:ligatures w14:val="none"/>
              </w:rPr>
              <w:t xml:space="preserve"> Utilization of Research Facilities &amp; Equipment</w:t>
            </w:r>
            <w:r w:rsidRPr="00E375AE">
              <w:rPr>
                <w:rFonts w:ascii="Arial Narrow" w:hAnsi="Arial Narrow" w:cs="굴림"/>
                <w:color w:val="000000"/>
                <w:kern w:val="0"/>
                <w:sz w:val="20"/>
                <w:szCs w:val="20"/>
                <w14:ligatures w14:val="none"/>
              </w:rPr>
              <w:t xml:space="preserve"> (Joint use of domestic/overseas research facilities and equipment)</w:t>
            </w:r>
          </w:p>
          <w:p w14:paraId="647DBA2E" w14:textId="77777777" w:rsidR="00E375AE" w:rsidRPr="00E375AE" w:rsidRDefault="00E375AE" w:rsidP="00E375AE">
            <w:pPr>
              <w:spacing w:after="0"/>
              <w:jc w:val="both"/>
              <w:textAlignment w:val="baseline"/>
              <w:rPr>
                <w:rFonts w:cs="굴림"/>
                <w:color w:val="000000"/>
                <w:kern w:val="0"/>
                <w:sz w:val="20"/>
                <w:szCs w:val="20"/>
                <w14:ligatures w14:val="none"/>
              </w:rPr>
            </w:pPr>
            <w:r w:rsidRPr="00E375AE">
              <w:rPr>
                <w:rFonts w:ascii="Cambria Math" w:hAnsi="Cambria Math" w:cs="Cambria Math"/>
                <w:b/>
                <w:bCs/>
                <w:color w:val="000000"/>
                <w:kern w:val="0"/>
                <w:sz w:val="20"/>
                <w:szCs w:val="20"/>
                <w14:ligatures w14:val="none"/>
              </w:rPr>
              <w:t>④</w:t>
            </w:r>
            <w:r w:rsidRPr="00E375AE">
              <w:rPr>
                <w:rFonts w:ascii="Arial Narrow" w:hAnsi="Arial Narrow" w:cs="굴림"/>
                <w:b/>
                <w:bCs/>
                <w:color w:val="000000"/>
                <w:kern w:val="0"/>
                <w:sz w:val="20"/>
                <w:szCs w:val="20"/>
                <w14:ligatures w14:val="none"/>
              </w:rPr>
              <w:t xml:space="preserve"> Global Network Building</w:t>
            </w:r>
            <w:r w:rsidRPr="00E375AE">
              <w:rPr>
                <w:rFonts w:ascii="Arial Narrow" w:hAnsi="Arial Narrow" w:cs="굴림"/>
                <w:color w:val="000000"/>
                <w:kern w:val="0"/>
                <w:sz w:val="20"/>
                <w:szCs w:val="20"/>
                <w14:ligatures w14:val="none"/>
              </w:rPr>
              <w:t xml:space="preserve"> (Hosting international conferences or workshops in Korea/overseas)</w:t>
            </w:r>
          </w:p>
        </w:tc>
      </w:tr>
    </w:tbl>
    <w:p w14:paraId="587D0AC3" w14:textId="77777777" w:rsidR="00797921" w:rsidRPr="00BF5C28" w:rsidRDefault="00797921" w:rsidP="00797921">
      <w:pPr>
        <w:spacing w:after="0"/>
        <w:ind w:left="714" w:hanging="714"/>
        <w:jc w:val="both"/>
        <w:textAlignment w:val="baseline"/>
        <w:rPr>
          <w:rFonts w:cs="굴림"/>
          <w:color w:val="000000"/>
          <w:kern w:val="0"/>
          <w:sz w:val="24"/>
          <w14:ligatures w14:val="none"/>
        </w:rPr>
      </w:pPr>
      <w:r w:rsidRPr="00BF5C28">
        <w:rPr>
          <w:rFonts w:cs="Noto Sans KR"/>
          <w:sz w:val="24"/>
        </w:rPr>
        <w:t>ㅇ A bilateral cooperation-base project jointly involving two countries.</w:t>
      </w:r>
    </w:p>
    <w:p w14:paraId="7B8CF645" w14:textId="4E1FCF99" w:rsidR="00E375AE" w:rsidRPr="00E375AE" w:rsidRDefault="00E375AE" w:rsidP="00E375AE">
      <w:pPr>
        <w:spacing w:after="0"/>
        <w:jc w:val="both"/>
        <w:textAlignment w:val="baseline"/>
        <w:rPr>
          <w:rFonts w:cs="굴림"/>
          <w:color w:val="000000"/>
          <w:kern w:val="0"/>
          <w:sz w:val="18"/>
          <w:szCs w:val="18"/>
          <w14:ligatures w14:val="none"/>
        </w:rPr>
      </w:pPr>
      <w:r w:rsidRPr="00E375AE">
        <w:rPr>
          <w:rFonts w:cs="굴림"/>
          <w:color w:val="000000"/>
          <w:kern w:val="0"/>
          <w:sz w:val="18"/>
          <w:szCs w:val="18"/>
          <w14:ligatures w14:val="none"/>
        </w:rPr>
        <w:t>※</w:t>
      </w:r>
      <w:r w:rsidRPr="00E375AE">
        <w:rPr>
          <w:rFonts w:cs="굴림" w:hint="eastAsia"/>
          <w:color w:val="000000"/>
          <w:kern w:val="0"/>
          <w:sz w:val="18"/>
          <w:szCs w:val="18"/>
          <w14:ligatures w14:val="none"/>
        </w:rPr>
        <w:t xml:space="preserve"> </w:t>
      </w:r>
      <w:r w:rsidRPr="00E375AE">
        <w:rPr>
          <w:rFonts w:cs="굴림"/>
          <w:color w:val="000000"/>
          <w:kern w:val="0"/>
          <w:sz w:val="18"/>
          <w:szCs w:val="18"/>
          <w14:ligatures w14:val="none"/>
        </w:rPr>
        <w:t>Research teams m</w:t>
      </w:r>
      <w:r>
        <w:rPr>
          <w:rFonts w:cs="굴림" w:hint="eastAsia"/>
          <w:color w:val="000000"/>
          <w:kern w:val="0"/>
          <w:sz w:val="18"/>
          <w:szCs w:val="18"/>
          <w14:ligatures w14:val="none"/>
        </w:rPr>
        <w:t>ay</w:t>
      </w:r>
      <w:r w:rsidRPr="00E375AE">
        <w:rPr>
          <w:rFonts w:cs="굴림"/>
          <w:color w:val="000000"/>
          <w:kern w:val="0"/>
          <w:sz w:val="18"/>
          <w:szCs w:val="18"/>
          <w14:ligatures w14:val="none"/>
        </w:rPr>
        <w:t xml:space="preserve"> select one program from the [A</w:t>
      </w:r>
      <w:r>
        <w:rPr>
          <w:rFonts w:cs="굴림" w:hint="eastAsia"/>
          <w:color w:val="000000"/>
          <w:kern w:val="0"/>
          <w:sz w:val="18"/>
          <w:szCs w:val="18"/>
          <w14:ligatures w14:val="none"/>
        </w:rPr>
        <w:t>ttachment] lis</w:t>
      </w:r>
      <w:r w:rsidRPr="00E375AE">
        <w:rPr>
          <w:rFonts w:cs="굴림"/>
          <w:color w:val="000000"/>
          <w:kern w:val="0"/>
          <w:sz w:val="18"/>
          <w:szCs w:val="18"/>
          <w14:ligatures w14:val="none"/>
        </w:rPr>
        <w:t>t of Foundation Building Projects for International Cooperation, then choose the specific project type(s) they wish to simulate (multiple selections allowed) to complete the application form.</w:t>
      </w:r>
    </w:p>
    <w:p w14:paraId="69D0C1B4" w14:textId="4E33AA73" w:rsidR="00E375AE" w:rsidRPr="00E375AE" w:rsidRDefault="00E375AE" w:rsidP="00E375AE">
      <w:pPr>
        <w:spacing w:after="0"/>
        <w:jc w:val="both"/>
        <w:textAlignment w:val="baseline"/>
        <w:rPr>
          <w:rFonts w:cs="굴림"/>
          <w:color w:val="000000"/>
          <w:kern w:val="0"/>
          <w:sz w:val="18"/>
          <w:szCs w:val="18"/>
          <w14:ligatures w14:val="none"/>
        </w:rPr>
      </w:pPr>
      <w:r w:rsidRPr="00E375AE">
        <w:rPr>
          <w:rFonts w:cs="굴림"/>
          <w:color w:val="000000"/>
          <w:kern w:val="0"/>
          <w:sz w:val="18"/>
          <w:szCs w:val="18"/>
          <w14:ligatures w14:val="none"/>
        </w:rPr>
        <w:t>※</w:t>
      </w:r>
      <w:r>
        <w:rPr>
          <w:rFonts w:cs="굴림" w:hint="eastAsia"/>
          <w:color w:val="000000"/>
          <w:kern w:val="0"/>
          <w:sz w:val="18"/>
          <w:szCs w:val="18"/>
          <w14:ligatures w14:val="none"/>
        </w:rPr>
        <w:t xml:space="preserve"> </w:t>
      </w:r>
      <w:r w:rsidRPr="00E375AE">
        <w:rPr>
          <w:rFonts w:cs="굴림"/>
          <w:color w:val="000000"/>
          <w:kern w:val="0"/>
          <w:sz w:val="18"/>
          <w:szCs w:val="18"/>
          <w14:ligatures w14:val="none"/>
        </w:rPr>
        <w:t>Selection of target countries not included in the list is permitted</w:t>
      </w:r>
      <w:r>
        <w:rPr>
          <w:rFonts w:cs="굴림" w:hint="eastAsia"/>
          <w:color w:val="000000"/>
          <w:kern w:val="0"/>
          <w:sz w:val="18"/>
          <w:szCs w:val="18"/>
          <w14:ligatures w14:val="none"/>
        </w:rPr>
        <w:t xml:space="preserve">(e.g. </w:t>
      </w:r>
      <w:r w:rsidRPr="00E375AE">
        <w:rPr>
          <w:rFonts w:cs="굴림"/>
          <w:color w:val="000000"/>
          <w:kern w:val="0"/>
          <w:sz w:val="18"/>
          <w:szCs w:val="18"/>
          <w14:ligatures w14:val="none"/>
        </w:rPr>
        <w:t>Korea-Pakistan Cooperation Base Program)</w:t>
      </w:r>
      <w:r>
        <w:rPr>
          <w:rFonts w:cs="굴림" w:hint="eastAsia"/>
          <w:color w:val="000000"/>
          <w:kern w:val="0"/>
          <w:sz w:val="18"/>
          <w:szCs w:val="18"/>
          <w14:ligatures w14:val="none"/>
        </w:rPr>
        <w:t xml:space="preserve"> </w:t>
      </w:r>
      <w:r w:rsidRPr="00E375AE">
        <w:rPr>
          <w:rFonts w:cs="굴림"/>
          <w:color w:val="000000"/>
          <w:kern w:val="0"/>
          <w:sz w:val="18"/>
          <w:szCs w:val="18"/>
          <w14:ligatures w14:val="none"/>
        </w:rPr>
        <w:t>; however, multilateral collaborative research involving three or more countries is excluded from eligibility.</w:t>
      </w:r>
    </w:p>
    <w:p w14:paraId="63D6342B" w14:textId="77777777" w:rsidR="00E375AE" w:rsidRPr="00797921" w:rsidRDefault="00E375AE" w:rsidP="00797921">
      <w:pPr>
        <w:spacing w:after="0"/>
        <w:jc w:val="both"/>
        <w:textAlignment w:val="baseline"/>
        <w:rPr>
          <w:rFonts w:cs="굴림"/>
          <w:color w:val="000000"/>
          <w:kern w:val="0"/>
          <w:sz w:val="26"/>
          <w:szCs w:val="26"/>
          <w14:ligatures w14:val="none"/>
        </w:rPr>
      </w:pPr>
    </w:p>
    <w:p w14:paraId="4C510C58" w14:textId="675743B0" w:rsidR="00797921" w:rsidRPr="00797921" w:rsidRDefault="00797921" w:rsidP="00F15555">
      <w:pPr>
        <w:spacing w:after="0"/>
        <w:jc w:val="both"/>
        <w:textAlignment w:val="baseline"/>
        <w:rPr>
          <w:rFonts w:cs="굴림"/>
          <w:color w:val="000000"/>
          <w:kern w:val="0"/>
          <w:sz w:val="20"/>
          <w:szCs w:val="20"/>
          <w14:ligatures w14:val="none"/>
        </w:rPr>
      </w:pPr>
      <w:r w:rsidRPr="003C0911">
        <w:rPr>
          <w:rFonts w:cs="Noto Sans KR"/>
          <w:b/>
          <w:bCs/>
          <w:sz w:val="28"/>
        </w:rPr>
        <w:t xml:space="preserve">B. Number of Teams to Be Selected: Approximately </w:t>
      </w:r>
      <w:r w:rsidR="0031597F" w:rsidRPr="003C0911">
        <w:rPr>
          <w:rFonts w:cs="Noto Sans KR" w:hint="eastAsia"/>
          <w:b/>
          <w:bCs/>
          <w:sz w:val="28"/>
        </w:rPr>
        <w:t>6</w:t>
      </w:r>
      <w:r w:rsidRPr="003C0911">
        <w:rPr>
          <w:rFonts w:cs="Noto Sans KR"/>
          <w:b/>
          <w:bCs/>
          <w:sz w:val="28"/>
        </w:rPr>
        <w:t xml:space="preserve"> teams in total</w:t>
      </w:r>
      <w:r>
        <w:rPr>
          <w:rFonts w:cs="Noto Sans KR"/>
          <w:sz w:val="28"/>
        </w:rPr>
        <w:t xml:space="preserve"> </w:t>
      </w:r>
      <w:r w:rsidRPr="00E375AE">
        <w:rPr>
          <w:rFonts w:cs="Noto Sans KR"/>
          <w:sz w:val="24"/>
          <w:szCs w:val="22"/>
        </w:rPr>
        <w:t>(each team consists of 4 research members and 1 faculty advisor)</w:t>
      </w:r>
    </w:p>
    <w:p w14:paraId="5C5372FE" w14:textId="77777777" w:rsidR="00797921" w:rsidRPr="00C515D6" w:rsidRDefault="00797921" w:rsidP="00797921">
      <w:pPr>
        <w:spacing w:after="0"/>
        <w:jc w:val="both"/>
        <w:textAlignment w:val="baseline"/>
        <w:rPr>
          <w:rFonts w:cs="Noto Sans KR"/>
          <w:sz w:val="20"/>
          <w:szCs w:val="20"/>
        </w:rPr>
      </w:pPr>
      <w:r w:rsidRPr="00C515D6">
        <w:rPr>
          <w:rFonts w:cs="Noto Sans KR"/>
          <w:sz w:val="20"/>
          <w:szCs w:val="20"/>
        </w:rPr>
        <w:t>※ No more than three teams from the same university may be selected.</w:t>
      </w:r>
    </w:p>
    <w:p w14:paraId="5DC2EFF0" w14:textId="77777777" w:rsidR="0031597F" w:rsidRPr="00797921" w:rsidRDefault="0031597F" w:rsidP="00797921">
      <w:pPr>
        <w:spacing w:after="0"/>
        <w:jc w:val="both"/>
        <w:textAlignment w:val="baseline"/>
        <w:rPr>
          <w:rFonts w:cs="굴림"/>
          <w:color w:val="000000"/>
          <w:kern w:val="0"/>
          <w:sz w:val="20"/>
          <w:szCs w:val="20"/>
          <w14:ligatures w14:val="none"/>
        </w:rPr>
      </w:pPr>
    </w:p>
    <w:p w14:paraId="086F711D" w14:textId="77777777" w:rsidR="00797921" w:rsidRPr="003C0911" w:rsidRDefault="00797921" w:rsidP="00397D3D">
      <w:pPr>
        <w:spacing w:after="0" w:line="216" w:lineRule="auto"/>
        <w:ind w:left="650" w:hanging="650"/>
        <w:jc w:val="both"/>
        <w:textAlignment w:val="baseline"/>
        <w:rPr>
          <w:rFonts w:cs="굴림"/>
          <w:b/>
          <w:bCs/>
          <w:color w:val="000000"/>
          <w:kern w:val="0"/>
          <w:sz w:val="20"/>
          <w:szCs w:val="20"/>
          <w14:ligatures w14:val="none"/>
        </w:rPr>
      </w:pPr>
      <w:r w:rsidRPr="003C0911">
        <w:rPr>
          <w:rFonts w:cs="Noto Sans KR"/>
          <w:b/>
          <w:bCs/>
          <w:sz w:val="28"/>
        </w:rPr>
        <w:lastRenderedPageBreak/>
        <w:t>C. Eligibility</w:t>
      </w:r>
    </w:p>
    <w:p w14:paraId="36531C29" w14:textId="77777777" w:rsidR="00797921" w:rsidRPr="00797921" w:rsidRDefault="00797921" w:rsidP="00397D3D">
      <w:pPr>
        <w:spacing w:after="0" w:line="216" w:lineRule="auto"/>
        <w:jc w:val="both"/>
        <w:textAlignment w:val="baseline"/>
        <w:rPr>
          <w:rFonts w:cs="굴림"/>
          <w:b/>
          <w:bCs/>
          <w:color w:val="000000"/>
          <w:kern w:val="0"/>
          <w:sz w:val="10"/>
          <w:szCs w:val="10"/>
          <w14:ligatures w14:val="none"/>
        </w:rPr>
      </w:pPr>
    </w:p>
    <w:p w14:paraId="3A617392" w14:textId="479B8912" w:rsidR="00797921" w:rsidRDefault="00797921" w:rsidP="00397D3D">
      <w:pPr>
        <w:adjustRightInd w:val="0"/>
        <w:spacing w:after="0" w:line="216" w:lineRule="auto"/>
        <w:textAlignment w:val="baseline"/>
        <w:rPr>
          <w:rFonts w:cs="Noto Sans KR"/>
          <w:sz w:val="24"/>
        </w:rPr>
      </w:pPr>
      <w:r w:rsidRPr="00BF5C28">
        <w:rPr>
          <w:rFonts w:cs="Noto Sans KR"/>
          <w:sz w:val="24"/>
        </w:rPr>
        <w:t>ㅇ Research Team (4 members per team)</w:t>
      </w:r>
    </w:p>
    <w:p w14:paraId="0187BDF4" w14:textId="77777777" w:rsidR="00F15555" w:rsidRPr="00F15555" w:rsidRDefault="00F15555" w:rsidP="00397D3D">
      <w:pPr>
        <w:adjustRightInd w:val="0"/>
        <w:spacing w:after="0" w:line="216" w:lineRule="auto"/>
        <w:textAlignment w:val="baseline"/>
        <w:rPr>
          <w:rFonts w:cs="굴림"/>
          <w:color w:val="000000"/>
          <w:kern w:val="0"/>
          <w:sz w:val="6"/>
          <w:szCs w:val="6"/>
          <w14:ligatures w14:val="none"/>
        </w:rPr>
      </w:pPr>
    </w:p>
    <w:p w14:paraId="697F44A5" w14:textId="0281EE49" w:rsidR="00797921" w:rsidRDefault="00797921" w:rsidP="00397D3D">
      <w:pPr>
        <w:adjustRightInd w:val="0"/>
        <w:spacing w:after="0" w:line="216" w:lineRule="auto"/>
        <w:textAlignment w:val="baseline"/>
        <w:rPr>
          <w:rFonts w:cs="Noto Sans KR"/>
          <w:sz w:val="20"/>
          <w:szCs w:val="20"/>
        </w:rPr>
      </w:pPr>
      <w:r w:rsidRPr="00BF5C28">
        <w:rPr>
          <w:rFonts w:cs="Noto Sans KR"/>
          <w:sz w:val="24"/>
        </w:rPr>
        <w:t>- Principal Investigator (1 person): A foreign graduate student in science or engineering at a Korean university, or a post-master’s / postdoctoral researcher within two years of graduation</w:t>
      </w:r>
    </w:p>
    <w:p w14:paraId="3C728FB8" w14:textId="58DCE2DD" w:rsidR="00A74ACF" w:rsidRPr="00A74ACF" w:rsidRDefault="00A74ACF" w:rsidP="00397D3D">
      <w:pPr>
        <w:adjustRightInd w:val="0"/>
        <w:spacing w:after="0" w:line="216" w:lineRule="auto"/>
        <w:textAlignment w:val="baseline"/>
        <w:rPr>
          <w:rFonts w:cs="굴림"/>
          <w:color w:val="000000"/>
          <w:kern w:val="0"/>
          <w:sz w:val="20"/>
          <w:szCs w:val="20"/>
          <w14:ligatures w14:val="none"/>
        </w:rPr>
      </w:pPr>
      <w:r w:rsidRPr="00F15555">
        <w:rPr>
          <w:rFonts w:cs="Noto Sans KR"/>
          <w:sz w:val="20"/>
          <w:szCs w:val="20"/>
        </w:rPr>
        <w:t>※</w:t>
      </w:r>
      <w:r w:rsidR="00397D3D">
        <w:rPr>
          <w:rFonts w:cs="Noto Sans KR" w:hint="eastAsia"/>
          <w:sz w:val="20"/>
          <w:szCs w:val="20"/>
        </w:rPr>
        <w:t xml:space="preserve"> </w:t>
      </w:r>
      <w:r>
        <w:rPr>
          <w:rFonts w:cs="Noto Sans KR"/>
          <w:sz w:val="20"/>
          <w:szCs w:val="20"/>
        </w:rPr>
        <w:tab/>
      </w:r>
      <w:r>
        <w:rPr>
          <w:rFonts w:cs="Noto Sans KR"/>
          <w:sz w:val="20"/>
          <w:szCs w:val="20"/>
        </w:rPr>
        <w:tab/>
      </w:r>
      <w:r w:rsidRPr="00A74ACF">
        <w:rPr>
          <w:rFonts w:cs="굴림"/>
          <w:b/>
          <w:bCs/>
          <w:color w:val="000000"/>
          <w:kern w:val="0"/>
          <w:sz w:val="20"/>
          <w:szCs w:val="20"/>
          <w14:ligatures w14:val="none"/>
        </w:rPr>
        <w:t>Restrictions:</w:t>
      </w:r>
      <w:r w:rsidRPr="00A74ACF">
        <w:rPr>
          <w:rFonts w:cs="굴림"/>
          <w:color w:val="000000"/>
          <w:kern w:val="0"/>
          <w:sz w:val="20"/>
          <w:szCs w:val="20"/>
          <w14:ligatures w14:val="none"/>
        </w:rPr>
        <w:t xml:space="preserve"> Students on leave of absence, employed individuals, undergraduate students, and Korean nationals are </w:t>
      </w:r>
      <w:r w:rsidRPr="00A74ACF">
        <w:rPr>
          <w:rFonts w:cs="굴림"/>
          <w:b/>
          <w:bCs/>
          <w:color w:val="000000"/>
          <w:kern w:val="0"/>
          <w:sz w:val="20"/>
          <w:szCs w:val="20"/>
          <w14:ligatures w14:val="none"/>
        </w:rPr>
        <w:t>not eligible</w:t>
      </w:r>
      <w:r w:rsidRPr="00A74ACF">
        <w:rPr>
          <w:rFonts w:cs="굴림"/>
          <w:color w:val="000000"/>
          <w:kern w:val="0"/>
          <w:sz w:val="20"/>
          <w:szCs w:val="20"/>
          <w14:ligatures w14:val="none"/>
        </w:rPr>
        <w:t xml:space="preserve"> to apply as a Principal Investigator.</w:t>
      </w:r>
    </w:p>
    <w:p w14:paraId="51EC6345" w14:textId="45EFB8DE" w:rsidR="00A74ACF" w:rsidRPr="00F15555" w:rsidRDefault="00A74ACF" w:rsidP="00397D3D">
      <w:pPr>
        <w:tabs>
          <w:tab w:val="num" w:pos="720"/>
        </w:tabs>
        <w:adjustRightInd w:val="0"/>
        <w:spacing w:after="0" w:line="216" w:lineRule="auto"/>
        <w:textAlignment w:val="baseline"/>
        <w:rPr>
          <w:rFonts w:cs="굴림"/>
          <w:color w:val="000000"/>
          <w:kern w:val="0"/>
          <w:sz w:val="20"/>
          <w:szCs w:val="20"/>
          <w14:ligatures w14:val="none"/>
        </w:rPr>
      </w:pPr>
      <w:r w:rsidRPr="00F15555">
        <w:rPr>
          <w:rFonts w:cs="Noto Sans KR"/>
          <w:sz w:val="20"/>
          <w:szCs w:val="20"/>
        </w:rPr>
        <w:t>※</w:t>
      </w:r>
      <w:r>
        <w:rPr>
          <w:rFonts w:cs="Noto Sans KR" w:hint="eastAsia"/>
          <w:sz w:val="20"/>
          <w:szCs w:val="20"/>
        </w:rPr>
        <w:t xml:space="preserve"> </w:t>
      </w:r>
      <w:r w:rsidRPr="00A74ACF">
        <w:rPr>
          <w:rFonts w:cs="굴림"/>
          <w:b/>
          <w:bCs/>
          <w:color w:val="000000"/>
          <w:kern w:val="0"/>
          <w:sz w:val="20"/>
          <w:szCs w:val="20"/>
          <w14:ligatures w14:val="none"/>
        </w:rPr>
        <w:t>Eligible Visa Types:</w:t>
      </w:r>
      <w:r w:rsidRPr="00A74ACF">
        <w:rPr>
          <w:rFonts w:cs="굴림"/>
          <w:color w:val="000000"/>
          <w:kern w:val="0"/>
          <w:sz w:val="20"/>
          <w:szCs w:val="20"/>
          <w14:ligatures w14:val="none"/>
        </w:rPr>
        <w:t xml:space="preserve"> </w:t>
      </w:r>
      <w:r w:rsidRPr="00A74ACF">
        <w:rPr>
          <w:rFonts w:cs="굴림"/>
          <w:b/>
          <w:bCs/>
          <w:color w:val="000000"/>
          <w:kern w:val="0"/>
          <w:sz w:val="20"/>
          <w:szCs w:val="20"/>
          <w14:ligatures w14:val="none"/>
        </w:rPr>
        <w:t>D-2-3</w:t>
      </w:r>
      <w:r w:rsidRPr="00A74ACF">
        <w:rPr>
          <w:rFonts w:cs="굴림"/>
          <w:color w:val="000000"/>
          <w:kern w:val="0"/>
          <w:sz w:val="20"/>
          <w:szCs w:val="20"/>
          <w14:ligatures w14:val="none"/>
        </w:rPr>
        <w:t xml:space="preserve"> (Master's Student)</w:t>
      </w:r>
      <w:r>
        <w:rPr>
          <w:rFonts w:cs="굴림" w:hint="eastAsia"/>
          <w:color w:val="000000"/>
          <w:kern w:val="0"/>
          <w:sz w:val="20"/>
          <w:szCs w:val="20"/>
          <w14:ligatures w14:val="none"/>
        </w:rPr>
        <w:t xml:space="preserve">, </w:t>
      </w:r>
      <w:r w:rsidRPr="00A74ACF">
        <w:rPr>
          <w:rFonts w:cs="굴림"/>
          <w:b/>
          <w:bCs/>
          <w:color w:val="000000"/>
          <w:kern w:val="0"/>
          <w:sz w:val="20"/>
          <w:szCs w:val="20"/>
          <w14:ligatures w14:val="none"/>
        </w:rPr>
        <w:t>D-2-4</w:t>
      </w:r>
      <w:r w:rsidRPr="00A74ACF">
        <w:rPr>
          <w:rFonts w:cs="굴림"/>
          <w:color w:val="000000"/>
          <w:kern w:val="0"/>
          <w:sz w:val="20"/>
          <w:szCs w:val="20"/>
          <w14:ligatures w14:val="none"/>
        </w:rPr>
        <w:t xml:space="preserve"> (Doctoral Student)</w:t>
      </w:r>
      <w:r>
        <w:rPr>
          <w:rFonts w:cs="굴림" w:hint="eastAsia"/>
          <w:color w:val="000000"/>
          <w:kern w:val="0"/>
          <w:sz w:val="20"/>
          <w:szCs w:val="20"/>
          <w14:ligatures w14:val="none"/>
        </w:rPr>
        <w:t xml:space="preserve">, </w:t>
      </w:r>
      <w:r w:rsidRPr="00A74ACF">
        <w:rPr>
          <w:rFonts w:cs="굴림"/>
          <w:b/>
          <w:bCs/>
          <w:color w:val="000000"/>
          <w:kern w:val="0"/>
          <w:sz w:val="20"/>
          <w:szCs w:val="20"/>
          <w14:ligatures w14:val="none"/>
        </w:rPr>
        <w:t>F-2-7S</w:t>
      </w:r>
      <w:r w:rsidRPr="00A74ACF">
        <w:rPr>
          <w:rFonts w:cs="굴림"/>
          <w:color w:val="000000"/>
          <w:kern w:val="0"/>
          <w:sz w:val="20"/>
          <w:szCs w:val="20"/>
          <w14:ligatures w14:val="none"/>
        </w:rPr>
        <w:t xml:space="preserve"> (K-STAR / Post-Master's &amp; Doctoral)</w:t>
      </w:r>
      <w:r>
        <w:rPr>
          <w:rFonts w:cs="굴림" w:hint="eastAsia"/>
          <w:color w:val="000000"/>
          <w:kern w:val="0"/>
          <w:sz w:val="20"/>
          <w:szCs w:val="20"/>
          <w14:ligatures w14:val="none"/>
        </w:rPr>
        <w:t xml:space="preserve">, </w:t>
      </w:r>
      <w:r w:rsidRPr="00A74ACF">
        <w:rPr>
          <w:rFonts w:cs="굴림"/>
          <w:b/>
          <w:bCs/>
          <w:color w:val="000000"/>
          <w:kern w:val="0"/>
          <w:sz w:val="20"/>
          <w:szCs w:val="20"/>
          <w14:ligatures w14:val="none"/>
        </w:rPr>
        <w:t>F-2</w:t>
      </w:r>
      <w:r w:rsidRPr="00A74ACF">
        <w:rPr>
          <w:rFonts w:cs="굴림"/>
          <w:color w:val="000000"/>
          <w:kern w:val="0"/>
          <w:sz w:val="20"/>
          <w:szCs w:val="20"/>
          <w14:ligatures w14:val="none"/>
        </w:rPr>
        <w:t xml:space="preserve"> (Resident; excluding F-2-99)</w:t>
      </w:r>
      <w:r>
        <w:rPr>
          <w:rFonts w:cs="굴림" w:hint="eastAsia"/>
          <w:color w:val="000000"/>
          <w:kern w:val="0"/>
          <w:sz w:val="20"/>
          <w:szCs w:val="20"/>
          <w14:ligatures w14:val="none"/>
        </w:rPr>
        <w:t xml:space="preserve">, </w:t>
      </w:r>
      <w:r w:rsidRPr="00A74ACF">
        <w:rPr>
          <w:rFonts w:cs="굴림"/>
          <w:b/>
          <w:bCs/>
          <w:color w:val="000000"/>
          <w:kern w:val="0"/>
          <w:sz w:val="20"/>
          <w:szCs w:val="20"/>
          <w14:ligatures w14:val="none"/>
        </w:rPr>
        <w:t>F-4</w:t>
      </w:r>
      <w:r w:rsidRPr="00A74ACF">
        <w:rPr>
          <w:rFonts w:cs="굴림"/>
          <w:color w:val="000000"/>
          <w:kern w:val="0"/>
          <w:sz w:val="20"/>
          <w:szCs w:val="20"/>
          <w14:ligatures w14:val="none"/>
        </w:rPr>
        <w:t xml:space="preserve"> (Overseas Korean)</w:t>
      </w:r>
      <w:r>
        <w:rPr>
          <w:rFonts w:cs="굴림" w:hint="eastAsia"/>
          <w:color w:val="000000"/>
          <w:kern w:val="0"/>
          <w:sz w:val="20"/>
          <w:szCs w:val="20"/>
          <w14:ligatures w14:val="none"/>
        </w:rPr>
        <w:t xml:space="preserve">, </w:t>
      </w:r>
      <w:r w:rsidRPr="00A74ACF">
        <w:rPr>
          <w:rFonts w:cs="굴림"/>
          <w:b/>
          <w:bCs/>
          <w:color w:val="000000"/>
          <w:kern w:val="0"/>
          <w:sz w:val="20"/>
          <w:szCs w:val="20"/>
          <w14:ligatures w14:val="none"/>
        </w:rPr>
        <w:t>F-5</w:t>
      </w:r>
      <w:r w:rsidRPr="00A74ACF">
        <w:rPr>
          <w:rFonts w:cs="굴림"/>
          <w:color w:val="000000"/>
          <w:kern w:val="0"/>
          <w:sz w:val="20"/>
          <w:szCs w:val="20"/>
          <w14:ligatures w14:val="none"/>
        </w:rPr>
        <w:t xml:space="preserve"> (Permanent Resident)</w:t>
      </w:r>
      <w:r>
        <w:rPr>
          <w:rFonts w:cs="굴림" w:hint="eastAsia"/>
          <w:color w:val="000000"/>
          <w:kern w:val="0"/>
          <w:sz w:val="20"/>
          <w:szCs w:val="20"/>
          <w14:ligatures w14:val="none"/>
        </w:rPr>
        <w:t xml:space="preserve">, </w:t>
      </w:r>
      <w:r w:rsidRPr="00A74ACF">
        <w:rPr>
          <w:rFonts w:cs="굴림"/>
          <w:b/>
          <w:bCs/>
          <w:color w:val="000000"/>
          <w:kern w:val="0"/>
          <w:sz w:val="20"/>
          <w:szCs w:val="20"/>
          <w14:ligatures w14:val="none"/>
        </w:rPr>
        <w:t>F-6</w:t>
      </w:r>
      <w:r w:rsidRPr="00A74ACF">
        <w:rPr>
          <w:rFonts w:cs="굴림"/>
          <w:color w:val="000000"/>
          <w:kern w:val="0"/>
          <w:sz w:val="20"/>
          <w:szCs w:val="20"/>
          <w14:ligatures w14:val="none"/>
        </w:rPr>
        <w:t xml:space="preserve"> (Marriage Immigrant)</w:t>
      </w:r>
    </w:p>
    <w:p w14:paraId="52794ADA" w14:textId="77777777" w:rsidR="00797921" w:rsidRPr="00F15555" w:rsidRDefault="00797921" w:rsidP="00397D3D">
      <w:pPr>
        <w:adjustRightInd w:val="0"/>
        <w:spacing w:after="0" w:line="216" w:lineRule="auto"/>
        <w:textAlignment w:val="baseline"/>
        <w:rPr>
          <w:rFonts w:cs="굴림"/>
          <w:b/>
          <w:bCs/>
          <w:color w:val="000000"/>
          <w:kern w:val="0"/>
          <w:sz w:val="6"/>
          <w:szCs w:val="6"/>
          <w14:ligatures w14:val="none"/>
        </w:rPr>
      </w:pPr>
    </w:p>
    <w:p w14:paraId="12397007" w14:textId="29537C9D" w:rsidR="00797921" w:rsidRDefault="00797921" w:rsidP="00397D3D">
      <w:pPr>
        <w:adjustRightInd w:val="0"/>
        <w:spacing w:after="0" w:line="216" w:lineRule="auto"/>
        <w:textAlignment w:val="baseline"/>
        <w:rPr>
          <w:rFonts w:cs="Noto Sans KR"/>
          <w:sz w:val="20"/>
          <w:szCs w:val="20"/>
        </w:rPr>
      </w:pPr>
      <w:r w:rsidRPr="00BF5C28">
        <w:rPr>
          <w:rFonts w:cs="Noto Sans KR"/>
          <w:sz w:val="24"/>
        </w:rPr>
        <w:t>- Co-Researchers (3 persons): Korean or foreign undergraduate students in science or engineering, graduate students in science or engineering, or post-master’s / postdoctoral researchers within two years of graduation</w:t>
      </w:r>
      <w:r w:rsidRPr="00BF5C28">
        <w:rPr>
          <w:rFonts w:cs="Noto Sans KR"/>
          <w:sz w:val="24"/>
        </w:rPr>
        <w:br/>
      </w:r>
      <w:r w:rsidRPr="00F15555">
        <w:rPr>
          <w:rFonts w:cs="Noto Sans KR"/>
          <w:sz w:val="20"/>
          <w:szCs w:val="20"/>
        </w:rPr>
        <w:t>※ Students on leave, job seekers, and employed persons (subscribed to the four major social insurance programs) are not eligible to apply.</w:t>
      </w:r>
      <w:r w:rsidRPr="00F15555">
        <w:rPr>
          <w:rFonts w:cs="Noto Sans KR"/>
          <w:sz w:val="20"/>
          <w:szCs w:val="20"/>
        </w:rPr>
        <w:br/>
        <w:t>※ Up to two undergraduate students may be included.</w:t>
      </w:r>
    </w:p>
    <w:p w14:paraId="4FD09802" w14:textId="33202E85" w:rsidR="00397D3D" w:rsidRPr="00397D3D" w:rsidRDefault="00397D3D" w:rsidP="00397D3D">
      <w:pPr>
        <w:adjustRightInd w:val="0"/>
        <w:spacing w:after="0" w:line="216" w:lineRule="auto"/>
        <w:textAlignment w:val="baseline"/>
        <w:rPr>
          <w:rFonts w:cs="굴림"/>
          <w:color w:val="000000"/>
          <w:kern w:val="0"/>
          <w:sz w:val="20"/>
          <w:szCs w:val="20"/>
          <w14:ligatures w14:val="none"/>
        </w:rPr>
      </w:pPr>
      <w:r w:rsidRPr="00397D3D">
        <w:rPr>
          <w:rFonts w:cs="Noto Sans KR"/>
          <w:sz w:val="20"/>
          <w:szCs w:val="20"/>
        </w:rPr>
        <w:t>※</w:t>
      </w:r>
      <w:r w:rsidRPr="00397D3D">
        <w:rPr>
          <w:rFonts w:cs="Noto Sans KR" w:hint="eastAsia"/>
          <w:sz w:val="20"/>
          <w:szCs w:val="20"/>
        </w:rPr>
        <w:t xml:space="preserve"> </w:t>
      </w:r>
      <w:r w:rsidRPr="00397D3D">
        <w:rPr>
          <w:rFonts w:cs="Noto Sans KR"/>
          <w:sz w:val="20"/>
          <w:szCs w:val="20"/>
        </w:rPr>
        <w:tab/>
      </w:r>
      <w:r w:rsidRPr="00397D3D">
        <w:rPr>
          <w:rFonts w:cs="Noto Sans KR"/>
          <w:sz w:val="20"/>
          <w:szCs w:val="20"/>
        </w:rPr>
        <w:tab/>
      </w:r>
      <w:r w:rsidRPr="00397D3D">
        <w:rPr>
          <w:rFonts w:cs="굴림"/>
          <w:b/>
          <w:bCs/>
          <w:color w:val="000000"/>
          <w:kern w:val="0"/>
          <w:sz w:val="20"/>
          <w:szCs w:val="20"/>
          <w14:ligatures w14:val="none"/>
        </w:rPr>
        <w:t>Restrictions:</w:t>
      </w:r>
      <w:r w:rsidRPr="00397D3D">
        <w:rPr>
          <w:rFonts w:cs="굴림"/>
          <w:color w:val="000000"/>
          <w:kern w:val="0"/>
          <w:sz w:val="20"/>
          <w:szCs w:val="20"/>
          <w14:ligatures w14:val="none"/>
        </w:rPr>
        <w:t xml:space="preserve"> Students on leave of absence and employed individuals are not eligible to apply.</w:t>
      </w:r>
    </w:p>
    <w:p w14:paraId="03E54090" w14:textId="77777777" w:rsidR="00397D3D" w:rsidRDefault="00397D3D" w:rsidP="00397D3D">
      <w:pPr>
        <w:adjustRightInd w:val="0"/>
        <w:spacing w:after="0" w:line="216" w:lineRule="auto"/>
        <w:textAlignment w:val="baseline"/>
        <w:rPr>
          <w:rFonts w:cs="Noto Sans KR"/>
          <w:sz w:val="20"/>
          <w:szCs w:val="20"/>
        </w:rPr>
      </w:pPr>
      <w:r w:rsidRPr="00F15555">
        <w:rPr>
          <w:rFonts w:cs="Noto Sans KR"/>
          <w:sz w:val="20"/>
          <w:szCs w:val="20"/>
        </w:rPr>
        <w:t>※ Up to two undergraduate students may be included.</w:t>
      </w:r>
    </w:p>
    <w:p w14:paraId="2E5C7A96" w14:textId="7FFF70FE" w:rsidR="00397D3D" w:rsidRDefault="00397D3D" w:rsidP="00397D3D">
      <w:pPr>
        <w:adjustRightInd w:val="0"/>
        <w:spacing w:after="0" w:line="216" w:lineRule="auto"/>
        <w:textAlignment w:val="baseline"/>
        <w:rPr>
          <w:rFonts w:cs="굴림"/>
          <w:color w:val="000000"/>
          <w:kern w:val="0"/>
          <w:sz w:val="20"/>
          <w:szCs w:val="20"/>
          <w14:ligatures w14:val="none"/>
        </w:rPr>
      </w:pPr>
      <w:r w:rsidRPr="00F15555">
        <w:rPr>
          <w:rFonts w:cs="Noto Sans KR"/>
          <w:sz w:val="20"/>
          <w:szCs w:val="20"/>
        </w:rPr>
        <w:t>※</w:t>
      </w:r>
      <w:r>
        <w:rPr>
          <w:rFonts w:cs="Noto Sans KR" w:hint="eastAsia"/>
          <w:sz w:val="20"/>
          <w:szCs w:val="20"/>
        </w:rPr>
        <w:t xml:space="preserve"> </w:t>
      </w:r>
      <w:r w:rsidRPr="00A74ACF">
        <w:rPr>
          <w:rFonts w:cs="굴림"/>
          <w:b/>
          <w:bCs/>
          <w:color w:val="000000"/>
          <w:kern w:val="0"/>
          <w:sz w:val="20"/>
          <w:szCs w:val="20"/>
          <w14:ligatures w14:val="none"/>
        </w:rPr>
        <w:t>Eligible Visa Types</w:t>
      </w:r>
      <w:r w:rsidRPr="00397D3D">
        <w:rPr>
          <w:rFonts w:cs="굴림"/>
          <w:b/>
          <w:bCs/>
          <w:color w:val="000000"/>
          <w:kern w:val="0"/>
          <w:sz w:val="20"/>
          <w:szCs w:val="20"/>
          <w14:ligatures w14:val="none"/>
        </w:rPr>
        <w:t>:</w:t>
      </w:r>
      <w:r w:rsidRPr="00397D3D">
        <w:rPr>
          <w:rFonts w:cs="굴림" w:hint="eastAsia"/>
          <w:b/>
          <w:bCs/>
          <w:color w:val="000000"/>
          <w:kern w:val="0"/>
          <w:sz w:val="20"/>
          <w:szCs w:val="20"/>
          <w14:ligatures w14:val="none"/>
        </w:rPr>
        <w:t xml:space="preserve"> </w:t>
      </w:r>
      <w:r w:rsidRPr="00397D3D">
        <w:rPr>
          <w:rFonts w:cs="굴림"/>
          <w:color w:val="000000"/>
          <w:kern w:val="0"/>
          <w:sz w:val="20"/>
          <w:szCs w:val="20"/>
          <w14:ligatures w14:val="none"/>
        </w:rPr>
        <w:t>D-2-2 (Bachelor's Student)</w:t>
      </w:r>
      <w:r w:rsidRPr="00397D3D">
        <w:rPr>
          <w:rFonts w:cs="굴림" w:hint="eastAsia"/>
          <w:color w:val="000000"/>
          <w:kern w:val="0"/>
          <w:sz w:val="20"/>
          <w:szCs w:val="20"/>
          <w14:ligatures w14:val="none"/>
        </w:rPr>
        <w:t xml:space="preserve">, </w:t>
      </w:r>
      <w:r w:rsidRPr="00397D3D">
        <w:rPr>
          <w:rFonts w:cs="굴림"/>
          <w:color w:val="000000"/>
          <w:kern w:val="0"/>
          <w:sz w:val="20"/>
          <w:szCs w:val="20"/>
          <w14:ligatures w14:val="none"/>
        </w:rPr>
        <w:t>All visa types previously listed as eligible for the Principal Investigator</w:t>
      </w:r>
    </w:p>
    <w:p w14:paraId="3353FC36" w14:textId="77777777" w:rsidR="00397D3D" w:rsidRPr="00397D3D" w:rsidRDefault="00397D3D" w:rsidP="00397D3D">
      <w:pPr>
        <w:adjustRightInd w:val="0"/>
        <w:spacing w:after="0" w:line="216" w:lineRule="auto"/>
        <w:textAlignment w:val="baseline"/>
        <w:rPr>
          <w:rFonts w:cs="굴림"/>
          <w:color w:val="000000"/>
          <w:kern w:val="0"/>
          <w:sz w:val="10"/>
          <w:szCs w:val="10"/>
          <w14:ligatures w14:val="none"/>
        </w:rPr>
      </w:pPr>
    </w:p>
    <w:p w14:paraId="43B0BAD2" w14:textId="77777777" w:rsidR="00797921" w:rsidRDefault="00797921" w:rsidP="00397D3D">
      <w:pPr>
        <w:adjustRightInd w:val="0"/>
        <w:spacing w:after="0" w:line="216" w:lineRule="auto"/>
        <w:textAlignment w:val="baseline"/>
        <w:rPr>
          <w:rFonts w:cs="Noto Sans KR"/>
          <w:sz w:val="24"/>
        </w:rPr>
      </w:pPr>
      <w:r w:rsidRPr="00BF5C28">
        <w:rPr>
          <w:rFonts w:cs="Noto Sans KR"/>
          <w:sz w:val="24"/>
        </w:rPr>
        <w:t>ㅇ Faculty Advisor (1 person per team): An assistant professor or above affiliated with a science or engineering department at a four-year university in Korea</w:t>
      </w:r>
      <w:r w:rsidRPr="00BF5C28">
        <w:rPr>
          <w:rFonts w:cs="Noto Sans KR"/>
          <w:sz w:val="24"/>
        </w:rPr>
        <w:br/>
      </w:r>
      <w:r w:rsidRPr="00A74ACF">
        <w:rPr>
          <w:rFonts w:cs="Noto Sans KR"/>
          <w:sz w:val="20"/>
          <w:szCs w:val="20"/>
        </w:rPr>
        <w:t>※ Must provide research guidance and consultation at least twice per month, as well as research environment support, etc.</w:t>
      </w:r>
    </w:p>
    <w:p w14:paraId="3753FEC8" w14:textId="77777777" w:rsidR="00F15555" w:rsidRPr="00BF5C28" w:rsidRDefault="00F15555" w:rsidP="00397D3D">
      <w:pPr>
        <w:adjustRightInd w:val="0"/>
        <w:spacing w:after="0" w:line="216" w:lineRule="auto"/>
        <w:textAlignment w:val="baseline"/>
        <w:rPr>
          <w:rFonts w:cs="굴림"/>
          <w:color w:val="000000"/>
          <w:kern w:val="0"/>
          <w:sz w:val="24"/>
          <w14:ligatures w14:val="none"/>
        </w:rPr>
      </w:pPr>
    </w:p>
    <w:p w14:paraId="6DFBDF1B" w14:textId="77777777" w:rsidR="00797921" w:rsidRPr="003C0911" w:rsidRDefault="00797921" w:rsidP="00397D3D">
      <w:pPr>
        <w:spacing w:after="0" w:line="216" w:lineRule="auto"/>
        <w:ind w:left="696" w:hanging="696"/>
        <w:jc w:val="both"/>
        <w:textAlignment w:val="baseline"/>
        <w:rPr>
          <w:rFonts w:cs="굴림"/>
          <w:b/>
          <w:bCs/>
          <w:color w:val="000000"/>
          <w:kern w:val="0"/>
          <w:sz w:val="20"/>
          <w:szCs w:val="20"/>
          <w14:ligatures w14:val="none"/>
        </w:rPr>
      </w:pPr>
      <w:r w:rsidRPr="003C0911">
        <w:rPr>
          <w:rFonts w:cs="Noto Sans KR"/>
          <w:b/>
          <w:bCs/>
          <w:sz w:val="28"/>
        </w:rPr>
        <w:t>D. Support Provided</w:t>
      </w:r>
    </w:p>
    <w:p w14:paraId="72AB0052" w14:textId="77777777" w:rsidR="00797921" w:rsidRPr="00797921" w:rsidRDefault="00797921" w:rsidP="00397D3D">
      <w:pPr>
        <w:spacing w:after="0" w:line="216" w:lineRule="auto"/>
        <w:jc w:val="both"/>
        <w:textAlignment w:val="baseline"/>
        <w:rPr>
          <w:rFonts w:cs="굴림"/>
          <w:b/>
          <w:bCs/>
          <w:color w:val="000000"/>
          <w:kern w:val="0"/>
          <w:sz w:val="10"/>
          <w:szCs w:val="10"/>
          <w14:ligatures w14:val="none"/>
        </w:rPr>
      </w:pPr>
    </w:p>
    <w:p w14:paraId="25385130" w14:textId="77777777" w:rsidR="00797921" w:rsidRPr="00F15555" w:rsidRDefault="00797921" w:rsidP="00397D3D">
      <w:pPr>
        <w:spacing w:after="0" w:line="216" w:lineRule="auto"/>
        <w:ind w:left="704" w:hanging="704"/>
        <w:jc w:val="both"/>
        <w:textAlignment w:val="baseline"/>
        <w:rPr>
          <w:rFonts w:cs="굴림"/>
          <w:color w:val="000000"/>
          <w:kern w:val="0"/>
          <w:sz w:val="24"/>
          <w14:ligatures w14:val="none"/>
        </w:rPr>
      </w:pPr>
      <w:r w:rsidRPr="00F15555">
        <w:rPr>
          <w:rFonts w:cs="Noto Sans KR"/>
          <w:sz w:val="24"/>
        </w:rPr>
        <w:t>ㅇ Training: Education on the national R&amp;D system and on writing research proposals</w:t>
      </w:r>
    </w:p>
    <w:p w14:paraId="7C8F5A9A" w14:textId="77777777" w:rsidR="00797921" w:rsidRPr="00F15555" w:rsidRDefault="00797921" w:rsidP="00397D3D">
      <w:pPr>
        <w:spacing w:after="0" w:line="216" w:lineRule="auto"/>
        <w:jc w:val="both"/>
        <w:textAlignment w:val="baseline"/>
        <w:rPr>
          <w:rFonts w:cs="굴림"/>
          <w:b/>
          <w:bCs/>
          <w:color w:val="000000"/>
          <w:kern w:val="0"/>
          <w:sz w:val="10"/>
          <w:szCs w:val="10"/>
          <w14:ligatures w14:val="none"/>
        </w:rPr>
      </w:pPr>
    </w:p>
    <w:p w14:paraId="2293C0AE" w14:textId="77777777" w:rsidR="00797921" w:rsidRPr="00F15555" w:rsidRDefault="00797921" w:rsidP="00397D3D">
      <w:pPr>
        <w:spacing w:after="0" w:line="216" w:lineRule="auto"/>
        <w:jc w:val="both"/>
        <w:textAlignment w:val="baseline"/>
        <w:rPr>
          <w:rFonts w:cs="굴림"/>
          <w:color w:val="000000"/>
          <w:kern w:val="0"/>
          <w:sz w:val="24"/>
          <w14:ligatures w14:val="none"/>
        </w:rPr>
      </w:pPr>
      <w:r w:rsidRPr="00F15555">
        <w:rPr>
          <w:rFonts w:cs="Noto Sans KR"/>
          <w:sz w:val="24"/>
        </w:rPr>
        <w:t>ㅇ Mentoring: Guidance on proposal writing from Korean researchers with experience in related research</w:t>
      </w:r>
    </w:p>
    <w:p w14:paraId="19539B12" w14:textId="77777777" w:rsidR="00797921" w:rsidRPr="00F15555" w:rsidRDefault="00797921" w:rsidP="00397D3D">
      <w:pPr>
        <w:spacing w:after="0" w:line="216" w:lineRule="auto"/>
        <w:jc w:val="both"/>
        <w:textAlignment w:val="baseline"/>
        <w:rPr>
          <w:rFonts w:cs="굴림"/>
          <w:b/>
          <w:bCs/>
          <w:color w:val="000000"/>
          <w:kern w:val="0"/>
          <w:sz w:val="10"/>
          <w:szCs w:val="10"/>
          <w14:ligatures w14:val="none"/>
        </w:rPr>
      </w:pPr>
    </w:p>
    <w:p w14:paraId="3770BC6F" w14:textId="77777777" w:rsidR="00797921" w:rsidRPr="00F15555" w:rsidRDefault="00797921" w:rsidP="00397D3D">
      <w:pPr>
        <w:spacing w:after="0" w:line="216" w:lineRule="auto"/>
        <w:ind w:left="658" w:hanging="658"/>
        <w:jc w:val="both"/>
        <w:textAlignment w:val="baseline"/>
        <w:rPr>
          <w:rFonts w:cs="굴림"/>
          <w:color w:val="000000"/>
          <w:kern w:val="0"/>
          <w:sz w:val="24"/>
          <w14:ligatures w14:val="none"/>
        </w:rPr>
      </w:pPr>
      <w:r w:rsidRPr="00F15555">
        <w:rPr>
          <w:rFonts w:cs="Noto Sans KR"/>
          <w:sz w:val="24"/>
        </w:rPr>
        <w:t>ㅇ Research Funding: Up to KRW 10.5 million per team (for 4 months)</w:t>
      </w:r>
    </w:p>
    <w:p w14:paraId="5A2D9430" w14:textId="77777777" w:rsidR="00797921" w:rsidRPr="00F15555" w:rsidRDefault="00797921" w:rsidP="00397D3D">
      <w:pPr>
        <w:spacing w:after="0" w:line="216" w:lineRule="auto"/>
        <w:ind w:firstLineChars="50" w:firstLine="120"/>
        <w:jc w:val="both"/>
        <w:textAlignment w:val="baseline"/>
        <w:rPr>
          <w:rFonts w:cs="굴림"/>
          <w:color w:val="000000"/>
          <w:kern w:val="0"/>
          <w:sz w:val="24"/>
          <w14:ligatures w14:val="none"/>
        </w:rPr>
      </w:pPr>
      <w:r w:rsidRPr="00F15555">
        <w:rPr>
          <w:rFonts w:cs="Noto Sans KR"/>
          <w:sz w:val="24"/>
        </w:rPr>
        <w:t>- Research Stipend: KRW 6.4 million (KRW 400,000 per month per person)</w:t>
      </w:r>
    </w:p>
    <w:p w14:paraId="219AE8C1" w14:textId="77777777" w:rsidR="00797921" w:rsidRPr="00F15555" w:rsidRDefault="00797921" w:rsidP="00397D3D">
      <w:pPr>
        <w:spacing w:after="0" w:line="216" w:lineRule="auto"/>
        <w:jc w:val="both"/>
        <w:textAlignment w:val="baseline"/>
        <w:rPr>
          <w:rFonts w:cs="굴림"/>
          <w:b/>
          <w:bCs/>
          <w:color w:val="000000"/>
          <w:kern w:val="0"/>
          <w:sz w:val="6"/>
          <w:szCs w:val="6"/>
          <w14:ligatures w14:val="none"/>
        </w:rPr>
      </w:pPr>
    </w:p>
    <w:p w14:paraId="4EDFFC7E" w14:textId="77777777" w:rsidR="00797921" w:rsidRDefault="00797921" w:rsidP="00397D3D">
      <w:pPr>
        <w:spacing w:after="0" w:line="216" w:lineRule="auto"/>
        <w:ind w:firstLineChars="50" w:firstLine="120"/>
        <w:jc w:val="both"/>
        <w:textAlignment w:val="baseline"/>
        <w:rPr>
          <w:rFonts w:cs="Noto Sans KR"/>
          <w:sz w:val="24"/>
        </w:rPr>
      </w:pPr>
      <w:r w:rsidRPr="00F15555">
        <w:rPr>
          <w:rFonts w:cs="Noto Sans KR"/>
          <w:sz w:val="24"/>
        </w:rPr>
        <w:t>- Faculty Advisor Consulting Fee: KRW 1.6 million</w:t>
      </w:r>
    </w:p>
    <w:p w14:paraId="45B1D67F" w14:textId="77777777" w:rsidR="00F15555" w:rsidRPr="00F15555" w:rsidRDefault="00F15555" w:rsidP="00397D3D">
      <w:pPr>
        <w:spacing w:after="0" w:line="216" w:lineRule="auto"/>
        <w:ind w:firstLineChars="50" w:firstLine="30"/>
        <w:jc w:val="both"/>
        <w:textAlignment w:val="baseline"/>
        <w:rPr>
          <w:rFonts w:cs="굴림"/>
          <w:color w:val="000000"/>
          <w:kern w:val="0"/>
          <w:sz w:val="6"/>
          <w:szCs w:val="6"/>
          <w14:ligatures w14:val="none"/>
        </w:rPr>
      </w:pPr>
    </w:p>
    <w:p w14:paraId="7D0244ED" w14:textId="77777777" w:rsidR="00797921" w:rsidRPr="00F15555" w:rsidRDefault="00797921" w:rsidP="00397D3D">
      <w:pPr>
        <w:spacing w:after="0" w:line="216" w:lineRule="auto"/>
        <w:ind w:firstLineChars="50" w:firstLine="120"/>
        <w:jc w:val="both"/>
        <w:textAlignment w:val="baseline"/>
        <w:rPr>
          <w:rFonts w:cs="굴림"/>
          <w:color w:val="000000"/>
          <w:kern w:val="0"/>
          <w:sz w:val="24"/>
          <w14:ligatures w14:val="none"/>
        </w:rPr>
      </w:pPr>
      <w:r w:rsidRPr="00F15555">
        <w:rPr>
          <w:rFonts w:cs="Noto Sans KR"/>
          <w:sz w:val="24"/>
        </w:rPr>
        <w:t>- Indirect Costs: KRW 525,000</w:t>
      </w:r>
    </w:p>
    <w:p w14:paraId="5B1B221F" w14:textId="77777777" w:rsidR="00797921" w:rsidRPr="00F15555" w:rsidRDefault="00797921" w:rsidP="00397D3D">
      <w:pPr>
        <w:spacing w:after="0" w:line="216" w:lineRule="auto"/>
        <w:ind w:firstLineChars="100" w:firstLine="200"/>
        <w:jc w:val="both"/>
        <w:textAlignment w:val="baseline"/>
        <w:rPr>
          <w:rFonts w:cs="굴림"/>
          <w:color w:val="000000"/>
          <w:kern w:val="0"/>
          <w:sz w:val="20"/>
          <w:szCs w:val="20"/>
          <w14:ligatures w14:val="none"/>
        </w:rPr>
      </w:pPr>
      <w:r w:rsidRPr="00F15555">
        <w:rPr>
          <w:rFonts w:cs="Noto Sans KR"/>
          <w:sz w:val="20"/>
          <w:szCs w:val="20"/>
        </w:rPr>
        <w:t>※ To be absorbed by the Industry-Academic Cooperation Foundation of the principal investigator’s university.</w:t>
      </w:r>
    </w:p>
    <w:p w14:paraId="7B3FA2FD" w14:textId="77777777" w:rsidR="00797921" w:rsidRPr="00F15555" w:rsidRDefault="00797921" w:rsidP="00397D3D">
      <w:pPr>
        <w:spacing w:after="0" w:line="216" w:lineRule="auto"/>
        <w:ind w:firstLineChars="50" w:firstLine="120"/>
        <w:jc w:val="both"/>
        <w:textAlignment w:val="baseline"/>
        <w:rPr>
          <w:rFonts w:cs="굴림"/>
          <w:color w:val="000000"/>
          <w:kern w:val="0"/>
          <w:sz w:val="24"/>
          <w14:ligatures w14:val="none"/>
        </w:rPr>
      </w:pPr>
      <w:r w:rsidRPr="00F15555">
        <w:rPr>
          <w:rFonts w:cs="Noto Sans KR"/>
          <w:sz w:val="24"/>
        </w:rPr>
        <w:t>- Accounting Fee: KRW 220,000</w:t>
      </w:r>
    </w:p>
    <w:p w14:paraId="535CBD85" w14:textId="77777777" w:rsidR="00797921" w:rsidRPr="00F15555" w:rsidRDefault="00797921" w:rsidP="00397D3D">
      <w:pPr>
        <w:spacing w:after="0" w:line="216" w:lineRule="auto"/>
        <w:ind w:firstLineChars="100" w:firstLine="200"/>
        <w:jc w:val="both"/>
        <w:textAlignment w:val="baseline"/>
        <w:rPr>
          <w:rFonts w:cs="굴림"/>
          <w:color w:val="000000"/>
          <w:kern w:val="0"/>
          <w:sz w:val="20"/>
          <w:szCs w:val="20"/>
          <w14:ligatures w14:val="none"/>
        </w:rPr>
      </w:pPr>
      <w:r w:rsidRPr="00F15555">
        <w:rPr>
          <w:rFonts w:cs="Noto Sans KR"/>
          <w:sz w:val="20"/>
          <w:szCs w:val="20"/>
        </w:rPr>
        <w:t>※ Research expense settlement will be conducted by an accounting firm designated by KIRD.</w:t>
      </w:r>
    </w:p>
    <w:p w14:paraId="40E56A23" w14:textId="77777777" w:rsidR="00797921" w:rsidRPr="00F15555" w:rsidRDefault="00797921" w:rsidP="00397D3D">
      <w:pPr>
        <w:spacing w:after="0" w:line="216" w:lineRule="auto"/>
        <w:ind w:firstLineChars="50" w:firstLine="120"/>
        <w:jc w:val="both"/>
        <w:textAlignment w:val="baseline"/>
        <w:rPr>
          <w:rFonts w:cs="굴림"/>
          <w:color w:val="000000"/>
          <w:kern w:val="0"/>
          <w:sz w:val="24"/>
          <w14:ligatures w14:val="none"/>
        </w:rPr>
      </w:pPr>
      <w:r w:rsidRPr="00F15555">
        <w:rPr>
          <w:rFonts w:cs="Noto Sans KR"/>
          <w:sz w:val="24"/>
        </w:rPr>
        <w:t>- Research Activity Expenses: KRW 1.975 million</w:t>
      </w:r>
    </w:p>
    <w:p w14:paraId="5662C4E0" w14:textId="55ECE87A" w:rsidR="00147B7B" w:rsidRPr="00397D3D" w:rsidRDefault="00797921" w:rsidP="00397D3D">
      <w:pPr>
        <w:spacing w:after="0" w:line="216" w:lineRule="auto"/>
        <w:ind w:firstLineChars="100" w:firstLine="200"/>
        <w:jc w:val="both"/>
        <w:textAlignment w:val="baseline"/>
        <w:rPr>
          <w:rFonts w:cs="굴림"/>
          <w:color w:val="000000"/>
          <w:kern w:val="0"/>
          <w:sz w:val="20"/>
          <w:szCs w:val="20"/>
          <w14:ligatures w14:val="none"/>
        </w:rPr>
      </w:pPr>
      <w:r w:rsidRPr="00F15555">
        <w:rPr>
          <w:rFonts w:cs="Noto Sans KR"/>
          <w:sz w:val="20"/>
          <w:szCs w:val="20"/>
        </w:rPr>
        <w:t>※ Includes research equipment and materials, expert utilization fees, meeting expenses, travel expenses, etc.</w:t>
      </w:r>
    </w:p>
    <w:tbl>
      <w:tblPr>
        <w:tblOverlap w:val="never"/>
        <w:tblW w:w="10295" w:type="dxa"/>
        <w:tblLayout w:type="fixed"/>
        <w:tblCellMar>
          <w:top w:w="15" w:type="dxa"/>
          <w:left w:w="15" w:type="dxa"/>
          <w:bottom w:w="15" w:type="dxa"/>
          <w:right w:w="15" w:type="dxa"/>
        </w:tblCellMar>
        <w:tblLook w:val="04A0" w:firstRow="1" w:lastRow="0" w:firstColumn="1" w:lastColumn="0" w:noHBand="0" w:noVBand="1"/>
      </w:tblPr>
      <w:tblGrid>
        <w:gridCol w:w="1003"/>
        <w:gridCol w:w="1145"/>
        <w:gridCol w:w="1538"/>
        <w:gridCol w:w="3112"/>
        <w:gridCol w:w="2147"/>
        <w:gridCol w:w="1350"/>
      </w:tblGrid>
      <w:tr w:rsidR="00C515D6" w:rsidRPr="00797921" w14:paraId="78DD1612" w14:textId="77777777" w:rsidTr="00397D3D">
        <w:trPr>
          <w:trHeight w:val="349"/>
        </w:trPr>
        <w:tc>
          <w:tcPr>
            <w:tcW w:w="2148" w:type="dxa"/>
            <w:gridSpan w:val="2"/>
            <w:tcBorders>
              <w:top w:val="single" w:sz="12" w:space="0" w:color="000000"/>
              <w:left w:val="nil"/>
              <w:bottom w:val="double" w:sz="6" w:space="0" w:color="000000"/>
              <w:right w:val="single" w:sz="2" w:space="0" w:color="000000"/>
            </w:tcBorders>
            <w:shd w:val="clear" w:color="auto" w:fill="E6E6E6"/>
            <w:tcMar>
              <w:top w:w="28" w:type="dxa"/>
              <w:left w:w="102" w:type="dxa"/>
              <w:bottom w:w="28" w:type="dxa"/>
              <w:right w:w="102" w:type="dxa"/>
            </w:tcMar>
            <w:vAlign w:val="center"/>
            <w:hideMark/>
          </w:tcPr>
          <w:p w14:paraId="7672A774"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lastRenderedPageBreak/>
              <w:t>Category</w:t>
            </w:r>
          </w:p>
        </w:tc>
        <w:tc>
          <w:tcPr>
            <w:tcW w:w="1538" w:type="dxa"/>
            <w:tcBorders>
              <w:top w:val="single" w:sz="12" w:space="0" w:color="000000"/>
              <w:left w:val="single" w:sz="2" w:space="0" w:color="000000"/>
              <w:bottom w:val="double" w:sz="6" w:space="0" w:color="000000"/>
              <w:right w:val="single" w:sz="2" w:space="0" w:color="000000"/>
            </w:tcBorders>
            <w:shd w:val="clear" w:color="auto" w:fill="E6E6E6"/>
            <w:tcMar>
              <w:top w:w="28" w:type="dxa"/>
              <w:left w:w="102" w:type="dxa"/>
              <w:bottom w:w="28" w:type="dxa"/>
              <w:right w:w="102" w:type="dxa"/>
            </w:tcMar>
            <w:vAlign w:val="center"/>
            <w:hideMark/>
          </w:tcPr>
          <w:p w14:paraId="278EF465"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Implementation Stage</w:t>
            </w:r>
          </w:p>
        </w:tc>
        <w:tc>
          <w:tcPr>
            <w:tcW w:w="3112" w:type="dxa"/>
            <w:tcBorders>
              <w:top w:val="single" w:sz="12" w:space="0" w:color="000000"/>
              <w:left w:val="single" w:sz="2" w:space="0" w:color="000000"/>
              <w:bottom w:val="double" w:sz="6" w:space="0" w:color="000000"/>
              <w:right w:val="single" w:sz="2" w:space="0" w:color="000000"/>
            </w:tcBorders>
            <w:shd w:val="clear" w:color="auto" w:fill="E6E6E6"/>
            <w:tcMar>
              <w:top w:w="28" w:type="dxa"/>
              <w:left w:w="102" w:type="dxa"/>
              <w:bottom w:w="28" w:type="dxa"/>
              <w:right w:w="102" w:type="dxa"/>
            </w:tcMar>
            <w:vAlign w:val="center"/>
            <w:hideMark/>
          </w:tcPr>
          <w:p w14:paraId="324285DB"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Details</w:t>
            </w:r>
          </w:p>
        </w:tc>
        <w:tc>
          <w:tcPr>
            <w:tcW w:w="2147" w:type="dxa"/>
            <w:tcBorders>
              <w:top w:val="single" w:sz="12" w:space="0" w:color="000000"/>
              <w:left w:val="single" w:sz="2" w:space="0" w:color="000000"/>
              <w:bottom w:val="double" w:sz="6" w:space="0" w:color="000000"/>
              <w:right w:val="single" w:sz="2" w:space="0" w:color="000000"/>
            </w:tcBorders>
            <w:shd w:val="clear" w:color="auto" w:fill="E6E6E6"/>
            <w:tcMar>
              <w:top w:w="28" w:type="dxa"/>
              <w:left w:w="102" w:type="dxa"/>
              <w:bottom w:w="28" w:type="dxa"/>
              <w:right w:w="102" w:type="dxa"/>
            </w:tcMar>
            <w:vAlign w:val="center"/>
            <w:hideMark/>
          </w:tcPr>
          <w:p w14:paraId="3D16011E"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Responsible Party</w:t>
            </w:r>
          </w:p>
        </w:tc>
        <w:tc>
          <w:tcPr>
            <w:tcW w:w="1350" w:type="dxa"/>
            <w:tcBorders>
              <w:top w:val="single" w:sz="12" w:space="0" w:color="000000"/>
              <w:left w:val="single" w:sz="2" w:space="0" w:color="000000"/>
              <w:bottom w:val="double" w:sz="6" w:space="0" w:color="000000"/>
              <w:right w:val="nil"/>
            </w:tcBorders>
            <w:shd w:val="clear" w:color="auto" w:fill="E6E6E6"/>
            <w:tcMar>
              <w:top w:w="28" w:type="dxa"/>
              <w:left w:w="102" w:type="dxa"/>
              <w:bottom w:w="28" w:type="dxa"/>
              <w:right w:w="102" w:type="dxa"/>
            </w:tcMar>
            <w:vAlign w:val="center"/>
            <w:hideMark/>
          </w:tcPr>
          <w:p w14:paraId="1035BE95"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Schedule</w:t>
            </w:r>
          </w:p>
        </w:tc>
      </w:tr>
      <w:tr w:rsidR="00C515D6" w:rsidRPr="00797921" w14:paraId="5E1FF001" w14:textId="77777777" w:rsidTr="00397D3D">
        <w:trPr>
          <w:trHeight w:val="662"/>
        </w:trPr>
        <w:tc>
          <w:tcPr>
            <w:tcW w:w="2148" w:type="dxa"/>
            <w:gridSpan w:val="2"/>
            <w:vMerge w:val="restart"/>
            <w:tcBorders>
              <w:top w:val="double" w:sz="6"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929684B" w14:textId="21D3D277" w:rsidR="00797921" w:rsidRPr="00147B7B" w:rsidRDefault="00C515D6"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bCs/>
                <w:color w:val="000000"/>
                <w:kern w:val="0"/>
                <w:szCs w:val="22"/>
                <w14:ligatures w14:val="none"/>
              </w:rPr>
              <w:t>Program Management</w:t>
            </w:r>
          </w:p>
        </w:tc>
        <w:tc>
          <w:tcPr>
            <w:tcW w:w="1538"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92DE69"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Selection of Research Teams</w:t>
            </w:r>
          </w:p>
        </w:tc>
        <w:tc>
          <w:tcPr>
            <w:tcW w:w="3112"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6B41D5" w14:textId="5B0CA0F4" w:rsidR="00797921" w:rsidRPr="00147B7B" w:rsidRDefault="00797921" w:rsidP="00C515D6">
            <w:pPr>
              <w:wordWrap/>
              <w:spacing w:before="60" w:after="0" w:line="192" w:lineRule="auto"/>
              <w:textAlignment w:val="baseline"/>
              <w:rPr>
                <w:rFonts w:ascii="Arial Narrow" w:hAnsi="Arial Narrow" w:cs="굴림"/>
                <w:color w:val="000000"/>
                <w:kern w:val="0"/>
                <w:szCs w:val="22"/>
                <w14:ligatures w14:val="none"/>
              </w:rPr>
            </w:pPr>
            <w:r w:rsidRPr="00147B7B">
              <w:rPr>
                <w:rFonts w:ascii="Arial Narrow" w:hAnsi="Arial Narrow" w:cs="Noto Sans KR"/>
                <w:szCs w:val="22"/>
              </w:rPr>
              <w:t>Selection evaluation (document review and presentation evaluation)</w:t>
            </w:r>
          </w:p>
        </w:tc>
        <w:tc>
          <w:tcPr>
            <w:tcW w:w="2147"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C93A22" w14:textId="77777777" w:rsidR="00797921" w:rsidRPr="00147B7B" w:rsidRDefault="00797921"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KIRD/</w:t>
            </w:r>
          </w:p>
          <w:p w14:paraId="04C7F535" w14:textId="22305FF1" w:rsidR="00797921" w:rsidRPr="00147B7B" w:rsidRDefault="00C515D6"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Research Team</w:t>
            </w:r>
            <w:r w:rsidR="00797921" w:rsidRPr="00147B7B">
              <w:rPr>
                <w:rFonts w:ascii="Arial Narrow" w:hAnsi="Arial Narrow" w:cs="Noto Sans KR"/>
                <w:color w:val="000000"/>
                <w:kern w:val="0"/>
                <w:szCs w:val="22"/>
                <w14:ligatures w14:val="none"/>
              </w:rPr>
              <w:t>/</w:t>
            </w:r>
          </w:p>
        </w:tc>
        <w:tc>
          <w:tcPr>
            <w:tcW w:w="1350"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A1D2789" w14:textId="2321C4C0" w:rsidR="00147B7B" w:rsidRDefault="00147B7B" w:rsidP="00397D3D">
            <w:pPr>
              <w:wordWrap/>
              <w:spacing w:after="0" w:line="192" w:lineRule="auto"/>
              <w:textAlignment w:val="baseline"/>
              <w:rPr>
                <w:rFonts w:ascii="Arial Narrow" w:hAnsi="Arial Narrow" w:cs="굴림"/>
                <w:color w:val="000000"/>
                <w:kern w:val="0"/>
                <w:szCs w:val="22"/>
                <w14:ligatures w14:val="none"/>
              </w:rPr>
            </w:pPr>
            <w:r>
              <w:rPr>
                <w:rFonts w:ascii="Arial Narrow" w:hAnsi="Arial Narrow" w:cs="굴림" w:hint="eastAsia"/>
                <w:color w:val="000000"/>
                <w:kern w:val="0"/>
                <w:szCs w:val="22"/>
                <w14:ligatures w14:val="none"/>
              </w:rPr>
              <w:t>Document Review:</w:t>
            </w:r>
          </w:p>
          <w:p w14:paraId="6FF528F2" w14:textId="64CDE6D3" w:rsidR="00C515D6" w:rsidRDefault="00147B7B" w:rsidP="00397D3D">
            <w:pPr>
              <w:wordWrap/>
              <w:spacing w:after="0" w:line="192" w:lineRule="auto"/>
              <w:textAlignment w:val="baseline"/>
              <w:rPr>
                <w:rFonts w:ascii="Arial Narrow" w:hAnsi="Arial Narrow" w:cs="굴림"/>
                <w:color w:val="000000"/>
                <w:kern w:val="0"/>
                <w:szCs w:val="22"/>
                <w14:ligatures w14:val="none"/>
              </w:rPr>
            </w:pPr>
            <w:r>
              <w:rPr>
                <w:rFonts w:ascii="Arial Narrow" w:hAnsi="Arial Narrow" w:cs="굴림" w:hint="eastAsia"/>
                <w:color w:val="000000"/>
                <w:kern w:val="0"/>
                <w:szCs w:val="22"/>
                <w14:ligatures w14:val="none"/>
              </w:rPr>
              <w:t>2</w:t>
            </w:r>
            <w:r w:rsidRPr="00147B7B">
              <w:rPr>
                <w:rFonts w:ascii="Arial Narrow" w:hAnsi="Arial Narrow" w:cs="굴림" w:hint="eastAsia"/>
                <w:color w:val="000000"/>
                <w:kern w:val="0"/>
                <w:szCs w:val="22"/>
                <w:vertAlign w:val="superscript"/>
                <w14:ligatures w14:val="none"/>
              </w:rPr>
              <w:t>nd</w:t>
            </w:r>
            <w:r>
              <w:rPr>
                <w:rFonts w:ascii="Arial Narrow" w:hAnsi="Arial Narrow" w:cs="굴림" w:hint="eastAsia"/>
                <w:color w:val="000000"/>
                <w:kern w:val="0"/>
                <w:szCs w:val="22"/>
                <w14:ligatures w14:val="none"/>
              </w:rPr>
              <w:t xml:space="preserve"> week of June</w:t>
            </w:r>
          </w:p>
          <w:p w14:paraId="49C7A230" w14:textId="6185BC96" w:rsidR="00397D3D" w:rsidRDefault="00147B7B" w:rsidP="00397D3D">
            <w:pPr>
              <w:wordWrap/>
              <w:spacing w:after="0" w:line="192" w:lineRule="auto"/>
              <w:ind w:left="110" w:hangingChars="50" w:hanging="110"/>
              <w:textAlignment w:val="baseline"/>
              <w:rPr>
                <w:rFonts w:ascii="Arial Narrow" w:hAnsi="Arial Narrow" w:cs="굴림"/>
                <w:color w:val="000000"/>
                <w:kern w:val="0"/>
                <w:szCs w:val="22"/>
                <w14:ligatures w14:val="none"/>
              </w:rPr>
            </w:pPr>
            <w:r>
              <w:rPr>
                <w:rFonts w:ascii="Arial Narrow" w:hAnsi="Arial Narrow" w:cs="굴림" w:hint="eastAsia"/>
                <w:color w:val="000000"/>
                <w:kern w:val="0"/>
                <w:szCs w:val="22"/>
                <w14:ligatures w14:val="none"/>
              </w:rPr>
              <w:t>Presentation</w:t>
            </w:r>
            <w:r w:rsidR="00397D3D">
              <w:rPr>
                <w:rFonts w:ascii="Arial Narrow" w:hAnsi="Arial Narrow" w:cs="굴림" w:hint="eastAsia"/>
                <w:color w:val="000000"/>
                <w:kern w:val="0"/>
                <w:szCs w:val="22"/>
                <w14:ligatures w14:val="none"/>
              </w:rPr>
              <w:t>:</w:t>
            </w:r>
          </w:p>
          <w:p w14:paraId="2ECA65E7" w14:textId="1A289D28" w:rsidR="00147B7B" w:rsidRPr="00147B7B" w:rsidRDefault="00147B7B" w:rsidP="00397D3D">
            <w:pPr>
              <w:wordWrap/>
              <w:spacing w:after="0" w:line="192" w:lineRule="auto"/>
              <w:ind w:left="110" w:hangingChars="50" w:hanging="110"/>
              <w:textAlignment w:val="baseline"/>
              <w:rPr>
                <w:rFonts w:ascii="Arial Narrow" w:hAnsi="Arial Narrow" w:cs="굴림"/>
                <w:color w:val="000000"/>
                <w:kern w:val="0"/>
                <w:szCs w:val="22"/>
                <w14:ligatures w14:val="none"/>
              </w:rPr>
            </w:pPr>
            <w:r>
              <w:rPr>
                <w:rFonts w:ascii="Arial Narrow" w:hAnsi="Arial Narrow" w:cs="굴림" w:hint="eastAsia"/>
                <w:color w:val="000000"/>
                <w:kern w:val="0"/>
                <w:szCs w:val="22"/>
                <w14:ligatures w14:val="none"/>
              </w:rPr>
              <w:t>3</w:t>
            </w:r>
            <w:r w:rsidRPr="00147B7B">
              <w:rPr>
                <w:rFonts w:ascii="Arial Narrow" w:hAnsi="Arial Narrow" w:cs="굴림" w:hint="eastAsia"/>
                <w:color w:val="000000"/>
                <w:kern w:val="0"/>
                <w:szCs w:val="22"/>
                <w:vertAlign w:val="superscript"/>
                <w14:ligatures w14:val="none"/>
              </w:rPr>
              <w:t>rd</w:t>
            </w:r>
            <w:r>
              <w:rPr>
                <w:rFonts w:ascii="Arial Narrow" w:hAnsi="Arial Narrow" w:cs="굴림" w:hint="eastAsia"/>
                <w:color w:val="000000"/>
                <w:kern w:val="0"/>
                <w:szCs w:val="22"/>
                <w14:ligatures w14:val="none"/>
              </w:rPr>
              <w:t xml:space="preserve"> week of</w:t>
            </w:r>
            <w:r w:rsidR="00397D3D">
              <w:rPr>
                <w:rFonts w:ascii="Arial Narrow" w:hAnsi="Arial Narrow" w:cs="굴림" w:hint="eastAsia"/>
                <w:color w:val="000000"/>
                <w:kern w:val="0"/>
                <w:szCs w:val="22"/>
                <w14:ligatures w14:val="none"/>
              </w:rPr>
              <w:t xml:space="preserve"> </w:t>
            </w:r>
            <w:r>
              <w:rPr>
                <w:rFonts w:ascii="Arial Narrow" w:hAnsi="Arial Narrow" w:cs="굴림" w:hint="eastAsia"/>
                <w:color w:val="000000"/>
                <w:kern w:val="0"/>
                <w:szCs w:val="22"/>
                <w14:ligatures w14:val="none"/>
              </w:rPr>
              <w:t>June</w:t>
            </w:r>
          </w:p>
          <w:p w14:paraId="30844A37" w14:textId="40CE4B18" w:rsidR="00797921" w:rsidRPr="00147B7B" w:rsidRDefault="00797921" w:rsidP="00397D3D">
            <w:pPr>
              <w:wordWrap/>
              <w:spacing w:after="0" w:line="192" w:lineRule="auto"/>
              <w:textAlignment w:val="baseline"/>
              <w:rPr>
                <w:rFonts w:ascii="Arial Narrow" w:hAnsi="Arial Narrow" w:cs="굴림"/>
                <w:color w:val="000000"/>
                <w:kern w:val="0"/>
                <w:szCs w:val="22"/>
                <w14:ligatures w14:val="none"/>
              </w:rPr>
            </w:pPr>
          </w:p>
        </w:tc>
      </w:tr>
      <w:tr w:rsidR="00C515D6" w:rsidRPr="00797921" w14:paraId="12A1FCB5" w14:textId="77777777" w:rsidTr="00397D3D">
        <w:trPr>
          <w:trHeight w:val="662"/>
        </w:trPr>
        <w:tc>
          <w:tcPr>
            <w:tcW w:w="2148" w:type="dxa"/>
            <w:gridSpan w:val="2"/>
            <w:vMerge/>
            <w:tcBorders>
              <w:top w:val="double" w:sz="6" w:space="0" w:color="000000"/>
              <w:left w:val="nil"/>
              <w:bottom w:val="single" w:sz="2" w:space="0" w:color="000000"/>
              <w:right w:val="single" w:sz="2" w:space="0" w:color="000000"/>
            </w:tcBorders>
            <w:vAlign w:val="center"/>
            <w:hideMark/>
          </w:tcPr>
          <w:p w14:paraId="0A472FE8"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058D14"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Agreement</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022224" w14:textId="042CABFA" w:rsidR="00797921" w:rsidRPr="00147B7B" w:rsidRDefault="00797921" w:rsidP="00C515D6">
            <w:pPr>
              <w:wordWrap/>
              <w:spacing w:before="60" w:after="0" w:line="192" w:lineRule="auto"/>
              <w:textAlignment w:val="baseline"/>
              <w:rPr>
                <w:rFonts w:ascii="Arial Narrow" w:hAnsi="Arial Narrow" w:cs="굴림"/>
                <w:color w:val="000000"/>
                <w:kern w:val="0"/>
                <w:szCs w:val="22"/>
                <w14:ligatures w14:val="none"/>
              </w:rPr>
            </w:pPr>
            <w:r w:rsidRPr="00147B7B">
              <w:rPr>
                <w:rFonts w:ascii="Arial Narrow" w:hAnsi="Arial Narrow" w:cs="Noto Sans KR"/>
                <w:szCs w:val="22"/>
              </w:rPr>
              <w:t>Agreement execution and disbursement of research funds</w:t>
            </w:r>
          </w:p>
        </w:tc>
        <w:tc>
          <w:tcPr>
            <w:tcW w:w="21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E48BCE" w14:textId="77777777" w:rsidR="00797921" w:rsidRPr="00147B7B" w:rsidRDefault="00797921"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KIRD/</w:t>
            </w:r>
          </w:p>
          <w:p w14:paraId="0ED437AE" w14:textId="5E05C3E0" w:rsidR="00797921" w:rsidRPr="00147B7B" w:rsidRDefault="00C515D6"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Industry-Academic Cooperation Foundation</w:t>
            </w: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E68B984"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End of June</w:t>
            </w:r>
          </w:p>
        </w:tc>
      </w:tr>
      <w:tr w:rsidR="00C515D6" w:rsidRPr="00797921" w14:paraId="130FFC4E" w14:textId="77777777" w:rsidTr="00397D3D">
        <w:trPr>
          <w:trHeight w:val="662"/>
        </w:trPr>
        <w:tc>
          <w:tcPr>
            <w:tcW w:w="2148" w:type="dxa"/>
            <w:gridSpan w:val="2"/>
            <w:vMerge/>
            <w:tcBorders>
              <w:top w:val="double" w:sz="6" w:space="0" w:color="000000"/>
              <w:left w:val="nil"/>
              <w:bottom w:val="single" w:sz="2" w:space="0" w:color="000000"/>
              <w:right w:val="single" w:sz="2" w:space="0" w:color="000000"/>
            </w:tcBorders>
            <w:vAlign w:val="center"/>
            <w:hideMark/>
          </w:tcPr>
          <w:p w14:paraId="6B687A0D"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1F3DCF"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Settlement of Research Funds</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92F60F" w14:textId="35C0885F" w:rsidR="00797921" w:rsidRPr="00147B7B" w:rsidRDefault="00797921" w:rsidP="00C515D6">
            <w:pPr>
              <w:wordWrap/>
              <w:spacing w:before="60" w:after="0" w:line="192" w:lineRule="auto"/>
              <w:textAlignment w:val="baseline"/>
              <w:rPr>
                <w:rFonts w:ascii="Arial Narrow" w:hAnsi="Arial Narrow" w:cs="굴림"/>
                <w:color w:val="000000"/>
                <w:kern w:val="0"/>
                <w:szCs w:val="22"/>
                <w14:ligatures w14:val="none"/>
              </w:rPr>
            </w:pPr>
            <w:r w:rsidRPr="00147B7B">
              <w:rPr>
                <w:rFonts w:ascii="Arial Narrow" w:hAnsi="Arial Narrow" w:cs="Noto Sans KR"/>
                <w:szCs w:val="22"/>
              </w:rPr>
              <w:t>Organize research expense records and detailed expenditure statements</w:t>
            </w:r>
          </w:p>
        </w:tc>
        <w:tc>
          <w:tcPr>
            <w:tcW w:w="21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F65857" w14:textId="4B60E656" w:rsidR="00797921" w:rsidRPr="00147B7B" w:rsidRDefault="00C515D6"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 xml:space="preserve">Research Team </w:t>
            </w:r>
            <w:r w:rsidR="00797921" w:rsidRPr="00147B7B">
              <w:rPr>
                <w:rFonts w:ascii="Arial Narrow" w:hAnsi="Arial Narrow" w:cs="Noto Sans KR"/>
                <w:color w:val="000000"/>
                <w:kern w:val="0"/>
                <w:szCs w:val="22"/>
                <w14:ligatures w14:val="none"/>
              </w:rPr>
              <w:t>/</w:t>
            </w:r>
          </w:p>
          <w:p w14:paraId="20A7F8F8" w14:textId="61D524B8" w:rsidR="00797921" w:rsidRPr="00147B7B" w:rsidRDefault="00C515D6"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Industry-Academic Cooperation Foundation</w:t>
            </w: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7070321"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October–November</w:t>
            </w:r>
          </w:p>
        </w:tc>
      </w:tr>
      <w:tr w:rsidR="00C515D6" w:rsidRPr="00797921" w14:paraId="0C88C5E2" w14:textId="77777777" w:rsidTr="00397D3D">
        <w:trPr>
          <w:trHeight w:val="755"/>
        </w:trPr>
        <w:tc>
          <w:tcPr>
            <w:tcW w:w="1003"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5D74CC27" w14:textId="1BE5AA00" w:rsidR="00797921" w:rsidRPr="00147B7B" w:rsidRDefault="00C515D6"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bCs/>
                <w:color w:val="000000"/>
                <w:kern w:val="0"/>
                <w:szCs w:val="22"/>
                <w14:ligatures w14:val="none"/>
              </w:rPr>
              <w:t>Team Project</w:t>
            </w:r>
          </w:p>
        </w:tc>
        <w:tc>
          <w:tcPr>
            <w:tcW w:w="11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C8CEAE"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Training</w:t>
            </w: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ADD33D"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E-learning</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8D7F76" w14:textId="5AC7EAEB" w:rsidR="00797921" w:rsidRPr="00147B7B" w:rsidRDefault="00797921" w:rsidP="00C515D6">
            <w:pPr>
              <w:wordWrap/>
              <w:spacing w:before="60" w:after="0" w:line="192" w:lineRule="auto"/>
              <w:textAlignment w:val="baseline"/>
              <w:rPr>
                <w:rFonts w:ascii="Arial Narrow" w:hAnsi="Arial Narrow" w:cs="굴림"/>
                <w:color w:val="000000"/>
                <w:kern w:val="0"/>
                <w:szCs w:val="22"/>
                <w14:ligatures w14:val="none"/>
              </w:rPr>
            </w:pPr>
            <w:r w:rsidRPr="00147B7B">
              <w:rPr>
                <w:rFonts w:ascii="Arial Narrow" w:hAnsi="Arial Narrow" w:cs="Noto Sans KR"/>
                <w:szCs w:val="22"/>
              </w:rPr>
              <w:t>Understanding Korea’s Science and Technology Policy and Processes</w:t>
            </w:r>
          </w:p>
        </w:tc>
        <w:tc>
          <w:tcPr>
            <w:tcW w:w="214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5FA377" w14:textId="77777777" w:rsidR="00797921" w:rsidRPr="00147B7B" w:rsidRDefault="00797921"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KIRD/</w:t>
            </w:r>
          </w:p>
          <w:p w14:paraId="600EDEA6" w14:textId="032EF80E" w:rsidR="00797921" w:rsidRPr="00147B7B" w:rsidRDefault="00C515D6"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 xml:space="preserve">Research Team </w:t>
            </w:r>
            <w:r w:rsidR="00797921" w:rsidRPr="00147B7B">
              <w:rPr>
                <w:rFonts w:ascii="Arial Narrow" w:hAnsi="Arial Narrow" w:cs="Noto Sans KR"/>
                <w:color w:val="000000"/>
                <w:kern w:val="0"/>
                <w:szCs w:val="22"/>
                <w14:ligatures w14:val="none"/>
              </w:rPr>
              <w:t>/</w:t>
            </w:r>
          </w:p>
          <w:p w14:paraId="35807F04" w14:textId="54B783F0" w:rsidR="00797921" w:rsidRPr="00147B7B" w:rsidRDefault="00C515D6"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kern w:val="0"/>
                <w:szCs w:val="22"/>
                <w14:ligatures w14:val="none"/>
              </w:rPr>
              <w:t>Mentor</w:t>
            </w: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D9587D5" w14:textId="2BD0C1A1" w:rsidR="00797921" w:rsidRPr="00147B7B" w:rsidRDefault="00147B7B" w:rsidP="00F15555">
            <w:pPr>
              <w:wordWrap/>
              <w:spacing w:after="0" w:line="192" w:lineRule="auto"/>
              <w:jc w:val="center"/>
              <w:textAlignment w:val="baseline"/>
              <w:rPr>
                <w:rFonts w:ascii="Arial Narrow" w:hAnsi="Arial Narrow" w:cs="굴림"/>
                <w:color w:val="000000"/>
                <w:kern w:val="0"/>
                <w:szCs w:val="22"/>
                <w14:ligatures w14:val="none"/>
              </w:rPr>
            </w:pPr>
            <w:r>
              <w:rPr>
                <w:rFonts w:ascii="Arial Narrow" w:hAnsi="Arial Narrow" w:cs="Noto Sans KR" w:hint="eastAsia"/>
                <w:szCs w:val="22"/>
              </w:rPr>
              <w:t>7.01~7.31</w:t>
            </w:r>
          </w:p>
        </w:tc>
      </w:tr>
      <w:tr w:rsidR="00C515D6" w:rsidRPr="00797921" w14:paraId="1827FADB" w14:textId="77777777" w:rsidTr="00397D3D">
        <w:trPr>
          <w:trHeight w:val="755"/>
        </w:trPr>
        <w:tc>
          <w:tcPr>
            <w:tcW w:w="1003" w:type="dxa"/>
            <w:vMerge/>
            <w:tcBorders>
              <w:top w:val="single" w:sz="2" w:space="0" w:color="000000"/>
              <w:left w:val="nil"/>
              <w:bottom w:val="single" w:sz="2" w:space="0" w:color="000000"/>
              <w:right w:val="single" w:sz="2" w:space="0" w:color="000000"/>
            </w:tcBorders>
            <w:vAlign w:val="center"/>
            <w:hideMark/>
          </w:tcPr>
          <w:p w14:paraId="761C17DC"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145" w:type="dxa"/>
            <w:vMerge/>
            <w:tcBorders>
              <w:top w:val="single" w:sz="2" w:space="0" w:color="000000"/>
              <w:left w:val="single" w:sz="2" w:space="0" w:color="000000"/>
              <w:bottom w:val="single" w:sz="2" w:space="0" w:color="000000"/>
              <w:right w:val="single" w:sz="2" w:space="0" w:color="000000"/>
            </w:tcBorders>
            <w:vAlign w:val="center"/>
            <w:hideMark/>
          </w:tcPr>
          <w:p w14:paraId="2ECC4BEF"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89D0C9" w14:textId="24F6F15C"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1st Session</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5EFC20" w14:textId="4E9ACDF8" w:rsidR="00147B7B" w:rsidRPr="00147B7B" w:rsidRDefault="00147B7B" w:rsidP="00147B7B">
            <w:pPr>
              <w:wordWrap/>
              <w:spacing w:before="60" w:after="0" w:line="192" w:lineRule="auto"/>
              <w:jc w:val="both"/>
              <w:textAlignment w:val="baseline"/>
              <w:rPr>
                <w:rFonts w:ascii="Arial Narrow" w:hAnsi="Arial Narrow" w:cs="Noto Sans KR"/>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Segoe UI Symbol"/>
                <w:color w:val="000000"/>
                <w:kern w:val="0"/>
                <w:szCs w:val="22"/>
                <w14:ligatures w14:val="none"/>
              </w:rPr>
              <w:t>Program Orientation &amp; Participant Networking</w:t>
            </w:r>
          </w:p>
          <w:p w14:paraId="162431CE" w14:textId="56A8D778" w:rsidR="00797921" w:rsidRPr="00147B7B" w:rsidRDefault="00147B7B"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Understanding the National R&amp;D System</w:t>
            </w:r>
          </w:p>
        </w:tc>
        <w:tc>
          <w:tcPr>
            <w:tcW w:w="2147" w:type="dxa"/>
            <w:vMerge/>
            <w:tcBorders>
              <w:top w:val="single" w:sz="2" w:space="0" w:color="000000"/>
              <w:left w:val="single" w:sz="2" w:space="0" w:color="000000"/>
              <w:bottom w:val="single" w:sz="2" w:space="0" w:color="000000"/>
              <w:right w:val="single" w:sz="2" w:space="0" w:color="000000"/>
            </w:tcBorders>
            <w:vAlign w:val="center"/>
            <w:hideMark/>
          </w:tcPr>
          <w:p w14:paraId="05975859"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A24FDC4"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spacing w:val="-6"/>
                <w:kern w:val="0"/>
                <w:szCs w:val="22"/>
                <w14:ligatures w14:val="none"/>
              </w:rPr>
              <w:t>7.13~7.14</w:t>
            </w:r>
          </w:p>
        </w:tc>
      </w:tr>
      <w:tr w:rsidR="00C515D6" w:rsidRPr="00797921" w14:paraId="610AFD13" w14:textId="77777777" w:rsidTr="00397D3D">
        <w:trPr>
          <w:trHeight w:val="755"/>
        </w:trPr>
        <w:tc>
          <w:tcPr>
            <w:tcW w:w="1003" w:type="dxa"/>
            <w:vMerge/>
            <w:tcBorders>
              <w:top w:val="single" w:sz="2" w:space="0" w:color="000000"/>
              <w:left w:val="nil"/>
              <w:bottom w:val="single" w:sz="2" w:space="0" w:color="000000"/>
              <w:right w:val="single" w:sz="2" w:space="0" w:color="000000"/>
            </w:tcBorders>
            <w:vAlign w:val="center"/>
            <w:hideMark/>
          </w:tcPr>
          <w:p w14:paraId="50CF754E"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145" w:type="dxa"/>
            <w:vMerge/>
            <w:tcBorders>
              <w:top w:val="single" w:sz="2" w:space="0" w:color="000000"/>
              <w:left w:val="single" w:sz="2" w:space="0" w:color="000000"/>
              <w:bottom w:val="single" w:sz="2" w:space="0" w:color="000000"/>
              <w:right w:val="single" w:sz="2" w:space="0" w:color="000000"/>
            </w:tcBorders>
            <w:vAlign w:val="center"/>
            <w:hideMark/>
          </w:tcPr>
          <w:p w14:paraId="41D411B2"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B7A3C4" w14:textId="30961AD5"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2nd Session</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94D52C" w14:textId="45E2E87B" w:rsidR="00147B7B" w:rsidRPr="00147B7B" w:rsidRDefault="00797921" w:rsidP="00147B7B">
            <w:pPr>
              <w:wordWrap/>
              <w:spacing w:before="60" w:after="0" w:line="192" w:lineRule="auto"/>
              <w:jc w:val="both"/>
              <w:textAlignment w:val="baseline"/>
              <w:rPr>
                <w:rFonts w:ascii="Arial Narrow" w:hAnsi="Arial Narrow" w:cs="Noto Sans KR"/>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In-depth Understanding of Target Projects</w:t>
            </w:r>
          </w:p>
          <w:p w14:paraId="3912DD1F" w14:textId="0CC375B8"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Hands-on Workshop: Writing Research Proposals</w:t>
            </w:r>
          </w:p>
        </w:tc>
        <w:tc>
          <w:tcPr>
            <w:tcW w:w="2147" w:type="dxa"/>
            <w:vMerge/>
            <w:tcBorders>
              <w:top w:val="single" w:sz="2" w:space="0" w:color="000000"/>
              <w:left w:val="single" w:sz="2" w:space="0" w:color="000000"/>
              <w:bottom w:val="single" w:sz="2" w:space="0" w:color="000000"/>
              <w:right w:val="single" w:sz="2" w:space="0" w:color="000000"/>
            </w:tcBorders>
            <w:vAlign w:val="center"/>
            <w:hideMark/>
          </w:tcPr>
          <w:p w14:paraId="23B9BA8A"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27361687"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spacing w:val="-6"/>
                <w:kern w:val="0"/>
                <w:szCs w:val="22"/>
                <w14:ligatures w14:val="none"/>
              </w:rPr>
              <w:t>8.18~8.19</w:t>
            </w:r>
          </w:p>
        </w:tc>
      </w:tr>
      <w:tr w:rsidR="00C515D6" w:rsidRPr="00797921" w14:paraId="1BB5A334" w14:textId="77777777" w:rsidTr="00397D3D">
        <w:trPr>
          <w:trHeight w:val="755"/>
        </w:trPr>
        <w:tc>
          <w:tcPr>
            <w:tcW w:w="1003" w:type="dxa"/>
            <w:vMerge/>
            <w:tcBorders>
              <w:top w:val="single" w:sz="2" w:space="0" w:color="000000"/>
              <w:left w:val="nil"/>
              <w:bottom w:val="single" w:sz="2" w:space="0" w:color="000000"/>
              <w:right w:val="single" w:sz="2" w:space="0" w:color="000000"/>
            </w:tcBorders>
            <w:vAlign w:val="center"/>
            <w:hideMark/>
          </w:tcPr>
          <w:p w14:paraId="7D9BBF67"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145" w:type="dxa"/>
            <w:vMerge/>
            <w:tcBorders>
              <w:top w:val="single" w:sz="2" w:space="0" w:color="000000"/>
              <w:left w:val="single" w:sz="2" w:space="0" w:color="000000"/>
              <w:bottom w:val="single" w:sz="2" w:space="0" w:color="000000"/>
              <w:right w:val="single" w:sz="2" w:space="0" w:color="000000"/>
            </w:tcBorders>
            <w:vAlign w:val="center"/>
            <w:hideMark/>
          </w:tcPr>
          <w:p w14:paraId="5B0ADC23"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ABFF29" w14:textId="09903101"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3rd Session</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6E0CBD" w14:textId="77777777" w:rsidR="00147B7B" w:rsidRPr="00147B7B" w:rsidRDefault="00797921" w:rsidP="00147B7B">
            <w:pPr>
              <w:wordWrap/>
              <w:spacing w:before="60" w:after="0" w:line="192" w:lineRule="auto"/>
              <w:jc w:val="both"/>
              <w:textAlignment w:val="baseline"/>
              <w:rPr>
                <w:rFonts w:ascii="Arial Narrow" w:hAnsi="Arial Narrow" w:cs="Noto Sans KR"/>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Mid-term Evaluation of Research Proposal Drafts</w:t>
            </w:r>
          </w:p>
          <w:p w14:paraId="1E652E3E" w14:textId="3989392A"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Know-how for PPT Design &amp; Presentation Skills</w:t>
            </w:r>
          </w:p>
        </w:tc>
        <w:tc>
          <w:tcPr>
            <w:tcW w:w="2147" w:type="dxa"/>
            <w:vMerge/>
            <w:tcBorders>
              <w:top w:val="single" w:sz="2" w:space="0" w:color="000000"/>
              <w:left w:val="single" w:sz="2" w:space="0" w:color="000000"/>
              <w:bottom w:val="single" w:sz="2" w:space="0" w:color="000000"/>
              <w:right w:val="single" w:sz="2" w:space="0" w:color="000000"/>
            </w:tcBorders>
            <w:vAlign w:val="center"/>
            <w:hideMark/>
          </w:tcPr>
          <w:p w14:paraId="2AABB3C7"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81C9610"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color w:val="000000"/>
                <w:spacing w:val="-6"/>
                <w:kern w:val="0"/>
                <w:szCs w:val="22"/>
                <w14:ligatures w14:val="none"/>
              </w:rPr>
              <w:t>9.28~9.29</w:t>
            </w:r>
          </w:p>
        </w:tc>
      </w:tr>
      <w:tr w:rsidR="00C515D6" w:rsidRPr="00797921" w14:paraId="38D76D4A" w14:textId="77777777" w:rsidTr="00397D3D">
        <w:trPr>
          <w:trHeight w:val="748"/>
        </w:trPr>
        <w:tc>
          <w:tcPr>
            <w:tcW w:w="1003" w:type="dxa"/>
            <w:vMerge/>
            <w:tcBorders>
              <w:top w:val="single" w:sz="2" w:space="0" w:color="000000"/>
              <w:left w:val="nil"/>
              <w:bottom w:val="single" w:sz="2" w:space="0" w:color="000000"/>
              <w:right w:val="single" w:sz="2" w:space="0" w:color="000000"/>
            </w:tcBorders>
            <w:vAlign w:val="center"/>
            <w:hideMark/>
          </w:tcPr>
          <w:p w14:paraId="2242CEFE"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268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0BBC96"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Mentoring</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044563" w14:textId="77777777" w:rsidR="00147B7B" w:rsidRPr="00147B7B" w:rsidRDefault="00797921" w:rsidP="00147B7B">
            <w:pPr>
              <w:wordWrap/>
              <w:spacing w:before="60" w:after="0" w:line="192" w:lineRule="auto"/>
              <w:jc w:val="both"/>
              <w:textAlignment w:val="baseline"/>
              <w:rPr>
                <w:rFonts w:ascii="Arial Narrow" w:hAnsi="Arial Narrow" w:cs="Noto Sans KR"/>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Expert Advisory Support for Each Research Team</w:t>
            </w:r>
          </w:p>
          <w:p w14:paraId="6B995BDB" w14:textId="6F29D49A"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Conducting 3+ Mentoring Sessions</w:t>
            </w:r>
          </w:p>
        </w:tc>
        <w:tc>
          <w:tcPr>
            <w:tcW w:w="2147" w:type="dxa"/>
            <w:vMerge/>
            <w:tcBorders>
              <w:top w:val="single" w:sz="2" w:space="0" w:color="000000"/>
              <w:left w:val="single" w:sz="2" w:space="0" w:color="000000"/>
              <w:bottom w:val="single" w:sz="2" w:space="0" w:color="000000"/>
              <w:right w:val="single" w:sz="2" w:space="0" w:color="000000"/>
            </w:tcBorders>
            <w:vAlign w:val="center"/>
            <w:hideMark/>
          </w:tcPr>
          <w:p w14:paraId="7565CA94"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D1990DE" w14:textId="6B11CD1E" w:rsidR="00797921" w:rsidRPr="00147B7B" w:rsidRDefault="00C515D6"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7.01~9.30</w:t>
            </w:r>
          </w:p>
        </w:tc>
      </w:tr>
      <w:tr w:rsidR="00C515D6" w:rsidRPr="00797921" w14:paraId="15A5CBAA" w14:textId="77777777" w:rsidTr="00397D3D">
        <w:trPr>
          <w:trHeight w:val="817"/>
        </w:trPr>
        <w:tc>
          <w:tcPr>
            <w:tcW w:w="2148" w:type="dxa"/>
            <w:gridSpan w:val="2"/>
            <w:vMerge w:val="restart"/>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7F68F7C4" w14:textId="26B825F5" w:rsidR="00797921" w:rsidRPr="00147B7B" w:rsidRDefault="00147B7B" w:rsidP="00F15555">
            <w:pPr>
              <w:wordWrap/>
              <w:spacing w:before="60" w:after="0" w:line="192" w:lineRule="auto"/>
              <w:jc w:val="center"/>
              <w:textAlignment w:val="baseline"/>
              <w:rPr>
                <w:rFonts w:ascii="Arial Narrow" w:hAnsi="Arial Narrow" w:cs="굴림"/>
                <w:color w:val="000000"/>
                <w:kern w:val="0"/>
                <w:szCs w:val="22"/>
                <w14:ligatures w14:val="none"/>
              </w:rPr>
            </w:pPr>
            <w:r>
              <w:rPr>
                <w:rFonts w:ascii="Arial Narrow" w:hAnsi="Arial Narrow" w:cs="Noto Sans KR" w:hint="eastAsia"/>
                <w:b/>
                <w:bCs/>
                <w:color w:val="000000"/>
                <w:kern w:val="0"/>
                <w:szCs w:val="22"/>
                <w14:ligatures w14:val="none"/>
              </w:rPr>
              <w:t>Performance Presentation</w:t>
            </w: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F608CB" w14:textId="77777777" w:rsidR="00797921" w:rsidRPr="00147B7B" w:rsidRDefault="00797921" w:rsidP="00F15555">
            <w:pPr>
              <w:wordWrap/>
              <w:spacing w:before="60" w:after="0" w:line="192" w:lineRule="auto"/>
              <w:jc w:val="center"/>
              <w:textAlignment w:val="baseline"/>
              <w:rPr>
                <w:rFonts w:ascii="Arial Narrow" w:hAnsi="Arial Narrow" w:cs="굴림"/>
                <w:b/>
                <w:color w:val="000000"/>
                <w:kern w:val="0"/>
                <w:szCs w:val="22"/>
                <w14:ligatures w14:val="none"/>
              </w:rPr>
            </w:pPr>
            <w:r w:rsidRPr="00147B7B">
              <w:rPr>
                <w:rFonts w:ascii="Arial Narrow" w:hAnsi="Arial Narrow" w:cs="Noto Sans KR"/>
                <w:b/>
                <w:szCs w:val="22"/>
              </w:rPr>
              <w:t>Activity Report</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BC57D9" w14:textId="42ADB8E7"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Team Project Execution &amp; Monthly Progress Reports</w:t>
            </w:r>
          </w:p>
          <w:p w14:paraId="0182DC4E" w14:textId="047000F5" w:rsidR="00797921" w:rsidRPr="00147B7B" w:rsidRDefault="00147B7B"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Arial Narrow" w:eastAsia="맑은 고딕" w:hAnsi="Arial Narrow" w:cs="맑은 고딕" w:hint="eastAsia"/>
                <w:color w:val="000000"/>
                <w:kern w:val="0"/>
                <w:szCs w:val="22"/>
                <w14:ligatures w14:val="none"/>
              </w:rPr>
              <w:t>※</w:t>
            </w:r>
            <w:r w:rsidRPr="00147B7B">
              <w:rPr>
                <w:rFonts w:ascii="Arial Narrow" w:eastAsia="맑은 고딕" w:hAnsi="Arial Narrow" w:cs="맑은 고딕"/>
                <w:color w:val="000000"/>
                <w:kern w:val="0"/>
                <w:szCs w:val="22"/>
                <w14:ligatures w14:val="none"/>
              </w:rPr>
              <w:t xml:space="preserve"> Submission deadline: Last day of each month</w:t>
            </w:r>
          </w:p>
        </w:tc>
        <w:tc>
          <w:tcPr>
            <w:tcW w:w="2147" w:type="dxa"/>
            <w:vMerge w:val="restart"/>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144A3FDB" w14:textId="77777777" w:rsidR="00797921" w:rsidRPr="00147B7B" w:rsidRDefault="00797921" w:rsidP="00F15555">
            <w:pPr>
              <w:wordWrap/>
              <w:spacing w:after="0" w:line="192" w:lineRule="auto"/>
              <w:ind w:left="260" w:hanging="260"/>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Research Team</w:t>
            </w: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CB3B7F9" w14:textId="329DB7F3" w:rsidR="00797921" w:rsidRPr="00147B7B" w:rsidRDefault="0097146D" w:rsidP="00F15555">
            <w:pPr>
              <w:wordWrap/>
              <w:spacing w:after="0" w:line="192" w:lineRule="auto"/>
              <w:jc w:val="center"/>
              <w:textAlignment w:val="baseline"/>
              <w:rPr>
                <w:rFonts w:ascii="Arial Narrow" w:hAnsi="Arial Narrow" w:cs="굴림"/>
                <w:color w:val="000000"/>
                <w:kern w:val="0"/>
                <w:szCs w:val="22"/>
                <w14:ligatures w14:val="none"/>
              </w:rPr>
            </w:pPr>
            <w:r w:rsidRPr="0097146D">
              <w:rPr>
                <w:rFonts w:ascii="Arial Narrow" w:hAnsi="Arial Narrow" w:cs="굴림"/>
                <w:color w:val="000000"/>
                <w:kern w:val="0"/>
                <w:szCs w:val="22"/>
                <w14:ligatures w14:val="none"/>
              </w:rPr>
              <w:t>Monthly, at month-end (Jul–Oct)</w:t>
            </w:r>
          </w:p>
        </w:tc>
      </w:tr>
      <w:tr w:rsidR="00C515D6" w:rsidRPr="00797921" w14:paraId="6BA73E1A" w14:textId="77777777" w:rsidTr="00397D3D">
        <w:trPr>
          <w:trHeight w:val="817"/>
        </w:trPr>
        <w:tc>
          <w:tcPr>
            <w:tcW w:w="2148" w:type="dxa"/>
            <w:gridSpan w:val="2"/>
            <w:vMerge/>
            <w:tcBorders>
              <w:top w:val="single" w:sz="2" w:space="0" w:color="000000"/>
              <w:left w:val="nil"/>
              <w:bottom w:val="single" w:sz="12" w:space="0" w:color="000000"/>
              <w:right w:val="single" w:sz="2" w:space="0" w:color="000000"/>
            </w:tcBorders>
            <w:vAlign w:val="center"/>
            <w:hideMark/>
          </w:tcPr>
          <w:p w14:paraId="1482E425"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017A7CC" w14:textId="39087F95" w:rsidR="00797921" w:rsidRPr="00147B7B" w:rsidRDefault="00147B7B" w:rsidP="00F15555">
            <w:pPr>
              <w:wordWrap/>
              <w:spacing w:before="60" w:after="0" w:line="192" w:lineRule="auto"/>
              <w:jc w:val="center"/>
              <w:textAlignment w:val="baseline"/>
              <w:rPr>
                <w:rFonts w:ascii="Arial Narrow" w:hAnsi="Arial Narrow" w:cs="굴림"/>
                <w:b/>
                <w:color w:val="000000"/>
                <w:kern w:val="0"/>
                <w:szCs w:val="22"/>
                <w14:ligatures w14:val="none"/>
              </w:rPr>
            </w:pPr>
            <w:r w:rsidRPr="00147B7B">
              <w:rPr>
                <w:rFonts w:ascii="Arial Narrow" w:hAnsi="Arial Narrow" w:cs="굴림" w:hint="eastAsia"/>
                <w:b/>
                <w:color w:val="000000"/>
                <w:kern w:val="0"/>
                <w:szCs w:val="22"/>
                <w14:ligatures w14:val="none"/>
              </w:rPr>
              <w:t>Mid-term Evaluation</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8CE2F3" w14:textId="3C82C1BD" w:rsidR="00797921" w:rsidRPr="00147B7B" w:rsidRDefault="00797921" w:rsidP="00147B7B">
            <w:pPr>
              <w:wordWrap/>
              <w:spacing w:before="60" w:after="0" w:line="192" w:lineRule="auto"/>
              <w:jc w:val="both"/>
              <w:textAlignment w:val="baseline"/>
              <w:rPr>
                <w:rFonts w:ascii="Arial Narrow" w:hAnsi="Arial Narrow" w:cs="Noto Sans KR"/>
                <w:color w:val="000000"/>
                <w:kern w:val="0"/>
                <w:szCs w:val="22"/>
                <w14:ligatures w14:val="none"/>
              </w:rPr>
            </w:pPr>
            <w:r w:rsidRPr="00147B7B">
              <w:rPr>
                <w:rFonts w:ascii="Segoe UI Symbol" w:hAnsi="Segoe UI Symbol" w:cs="Segoe UI Symbol"/>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Submission of Mock Research Proposal Drafts</w:t>
            </w:r>
          </w:p>
          <w:p w14:paraId="05EB53B5" w14:textId="7AF9A121"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Arial Narrow" w:eastAsia="맑은 고딕" w:hAnsi="Arial Narrow" w:cs="맑은 고딕" w:hint="eastAsia"/>
                <w:color w:val="000000"/>
                <w:kern w:val="0"/>
                <w:szCs w:val="22"/>
                <w14:ligatures w14:val="none"/>
              </w:rPr>
              <w:t>※</w:t>
            </w:r>
            <w:r w:rsidRPr="00147B7B">
              <w:rPr>
                <w:rFonts w:ascii="Arial Narrow" w:hAnsi="Arial Narrow" w:cs="Noto Sans KR"/>
                <w:color w:val="000000"/>
                <w:kern w:val="0"/>
                <w:szCs w:val="22"/>
                <w14:ligatures w14:val="none"/>
              </w:rPr>
              <w:t xml:space="preserve"> </w:t>
            </w:r>
            <w:r w:rsidR="00147B7B" w:rsidRPr="00147B7B">
              <w:rPr>
                <w:rFonts w:ascii="Arial Narrow" w:hAnsi="Arial Narrow" w:cs="Noto Sans KR"/>
                <w:color w:val="000000"/>
                <w:kern w:val="0"/>
                <w:szCs w:val="22"/>
                <w14:ligatures w14:val="none"/>
              </w:rPr>
              <w:t>Peer review session during in-person training</w:t>
            </w:r>
          </w:p>
        </w:tc>
        <w:tc>
          <w:tcPr>
            <w:tcW w:w="2147" w:type="dxa"/>
            <w:vMerge/>
            <w:tcBorders>
              <w:top w:val="single" w:sz="2" w:space="0" w:color="000000"/>
              <w:left w:val="single" w:sz="2" w:space="0" w:color="000000"/>
              <w:bottom w:val="single" w:sz="12" w:space="0" w:color="000000"/>
              <w:right w:val="single" w:sz="2" w:space="0" w:color="000000"/>
            </w:tcBorders>
            <w:vAlign w:val="center"/>
            <w:hideMark/>
          </w:tcPr>
          <w:p w14:paraId="2FF6F62F"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04F4217"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In September</w:t>
            </w:r>
          </w:p>
        </w:tc>
      </w:tr>
      <w:tr w:rsidR="00C515D6" w:rsidRPr="00797921" w14:paraId="3CCB3963" w14:textId="77777777" w:rsidTr="00397D3D">
        <w:trPr>
          <w:trHeight w:val="817"/>
        </w:trPr>
        <w:tc>
          <w:tcPr>
            <w:tcW w:w="2148" w:type="dxa"/>
            <w:gridSpan w:val="2"/>
            <w:vMerge/>
            <w:tcBorders>
              <w:top w:val="single" w:sz="2" w:space="0" w:color="000000"/>
              <w:left w:val="nil"/>
              <w:bottom w:val="single" w:sz="12" w:space="0" w:color="000000"/>
              <w:right w:val="single" w:sz="2" w:space="0" w:color="000000"/>
            </w:tcBorders>
            <w:vAlign w:val="center"/>
            <w:hideMark/>
          </w:tcPr>
          <w:p w14:paraId="0A064BCF"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E52946B" w14:textId="266914F9" w:rsidR="00797921" w:rsidRPr="00147B7B" w:rsidRDefault="00147B7B" w:rsidP="00F15555">
            <w:pPr>
              <w:wordWrap/>
              <w:spacing w:before="60" w:after="0" w:line="192" w:lineRule="auto"/>
              <w:jc w:val="center"/>
              <w:textAlignment w:val="baseline"/>
              <w:rPr>
                <w:rFonts w:ascii="Arial Narrow" w:hAnsi="Arial Narrow" w:cs="굴림"/>
                <w:b/>
                <w:color w:val="000000"/>
                <w:kern w:val="0"/>
                <w:szCs w:val="22"/>
                <w14:ligatures w14:val="none"/>
              </w:rPr>
            </w:pPr>
            <w:r w:rsidRPr="00147B7B">
              <w:rPr>
                <w:rFonts w:ascii="Arial Narrow" w:hAnsi="Arial Narrow" w:cs="굴림" w:hint="eastAsia"/>
                <w:b/>
                <w:color w:val="000000"/>
                <w:kern w:val="0"/>
                <w:szCs w:val="22"/>
                <w14:ligatures w14:val="none"/>
              </w:rPr>
              <w:t>Final Evaluation</w:t>
            </w:r>
          </w:p>
        </w:tc>
        <w:tc>
          <w:tcPr>
            <w:tcW w:w="31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14B372" w14:textId="77777777"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szCs w:val="22"/>
              </w:rPr>
              <w:t>‣</w:t>
            </w:r>
            <w:r w:rsidRPr="00147B7B">
              <w:rPr>
                <w:rFonts w:ascii="Arial Narrow" w:hAnsi="Arial Narrow" w:cs="Noto Sans KR"/>
                <w:szCs w:val="22"/>
              </w:rPr>
              <w:t xml:space="preserve"> Submission of each team’s final mock research proposal</w:t>
            </w:r>
          </w:p>
        </w:tc>
        <w:tc>
          <w:tcPr>
            <w:tcW w:w="2147" w:type="dxa"/>
            <w:vMerge/>
            <w:tcBorders>
              <w:top w:val="single" w:sz="2" w:space="0" w:color="000000"/>
              <w:left w:val="single" w:sz="2" w:space="0" w:color="000000"/>
              <w:bottom w:val="single" w:sz="12" w:space="0" w:color="000000"/>
              <w:right w:val="single" w:sz="2" w:space="0" w:color="000000"/>
            </w:tcBorders>
            <w:vAlign w:val="center"/>
            <w:hideMark/>
          </w:tcPr>
          <w:p w14:paraId="42350FE1"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8AF0122"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In October</w:t>
            </w:r>
          </w:p>
        </w:tc>
      </w:tr>
      <w:tr w:rsidR="00C515D6" w:rsidRPr="00797921" w14:paraId="13E42716" w14:textId="77777777" w:rsidTr="00397D3D">
        <w:trPr>
          <w:trHeight w:val="45"/>
        </w:trPr>
        <w:tc>
          <w:tcPr>
            <w:tcW w:w="2148" w:type="dxa"/>
            <w:gridSpan w:val="2"/>
            <w:vMerge/>
            <w:tcBorders>
              <w:top w:val="single" w:sz="2" w:space="0" w:color="000000"/>
              <w:left w:val="nil"/>
              <w:bottom w:val="single" w:sz="12" w:space="0" w:color="000000"/>
              <w:right w:val="single" w:sz="2" w:space="0" w:color="000000"/>
            </w:tcBorders>
            <w:vAlign w:val="center"/>
            <w:hideMark/>
          </w:tcPr>
          <w:p w14:paraId="5B65621B"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538"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5B71892A" w14:textId="77777777" w:rsidR="00797921" w:rsidRPr="00147B7B" w:rsidRDefault="00797921" w:rsidP="00F15555">
            <w:pPr>
              <w:wordWrap/>
              <w:spacing w:before="60"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b/>
                <w:szCs w:val="22"/>
              </w:rPr>
              <w:t>Submission of Research Poster</w:t>
            </w:r>
          </w:p>
        </w:tc>
        <w:tc>
          <w:tcPr>
            <w:tcW w:w="3112"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2DA7E48E" w14:textId="77777777" w:rsidR="00797921" w:rsidRPr="00147B7B" w:rsidRDefault="00797921" w:rsidP="00147B7B">
            <w:pPr>
              <w:wordWrap/>
              <w:spacing w:before="60" w:after="0" w:line="192" w:lineRule="auto"/>
              <w:jc w:val="both"/>
              <w:textAlignment w:val="baseline"/>
              <w:rPr>
                <w:rFonts w:ascii="Arial Narrow" w:hAnsi="Arial Narrow" w:cs="굴림"/>
                <w:color w:val="000000"/>
                <w:kern w:val="0"/>
                <w:szCs w:val="22"/>
                <w14:ligatures w14:val="none"/>
              </w:rPr>
            </w:pPr>
            <w:r w:rsidRPr="00147B7B">
              <w:rPr>
                <w:rFonts w:ascii="Segoe UI Symbol" w:hAnsi="Segoe UI Symbol" w:cs="Segoe UI Symbol"/>
                <w:szCs w:val="22"/>
              </w:rPr>
              <w:t>‣</w:t>
            </w:r>
            <w:r w:rsidRPr="00147B7B">
              <w:rPr>
                <w:rFonts w:ascii="Arial Narrow" w:hAnsi="Arial Narrow" w:cs="Noto Sans KR"/>
                <w:szCs w:val="22"/>
              </w:rPr>
              <w:t xml:space="preserve"> Submission and presentation of a poster based on final outcomes</w:t>
            </w:r>
          </w:p>
        </w:tc>
        <w:tc>
          <w:tcPr>
            <w:tcW w:w="2147" w:type="dxa"/>
            <w:vMerge/>
            <w:tcBorders>
              <w:top w:val="single" w:sz="2" w:space="0" w:color="000000"/>
              <w:left w:val="single" w:sz="2" w:space="0" w:color="000000"/>
              <w:bottom w:val="single" w:sz="12" w:space="0" w:color="000000"/>
              <w:right w:val="single" w:sz="2" w:space="0" w:color="000000"/>
            </w:tcBorders>
            <w:vAlign w:val="center"/>
            <w:hideMark/>
          </w:tcPr>
          <w:p w14:paraId="1CF7DC54" w14:textId="77777777" w:rsidR="00797921" w:rsidRPr="00147B7B" w:rsidRDefault="00797921" w:rsidP="00F15555">
            <w:pPr>
              <w:widowControl/>
              <w:wordWrap/>
              <w:autoSpaceDE/>
              <w:autoSpaceDN/>
              <w:spacing w:after="0" w:line="192" w:lineRule="auto"/>
              <w:rPr>
                <w:rFonts w:ascii="Arial Narrow" w:hAnsi="Arial Narrow" w:cs="굴림"/>
                <w:color w:val="000000"/>
                <w:kern w:val="0"/>
                <w:szCs w:val="22"/>
                <w14:ligatures w14:val="none"/>
              </w:rPr>
            </w:pPr>
          </w:p>
        </w:tc>
        <w:tc>
          <w:tcPr>
            <w:tcW w:w="1350"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14:paraId="6BCC3397" w14:textId="77777777" w:rsidR="00797921" w:rsidRPr="00147B7B" w:rsidRDefault="00797921" w:rsidP="00F15555">
            <w:pPr>
              <w:wordWrap/>
              <w:spacing w:after="0" w:line="192" w:lineRule="auto"/>
              <w:jc w:val="center"/>
              <w:textAlignment w:val="baseline"/>
              <w:rPr>
                <w:rFonts w:ascii="Arial Narrow" w:hAnsi="Arial Narrow" w:cs="굴림"/>
                <w:color w:val="000000"/>
                <w:kern w:val="0"/>
                <w:szCs w:val="22"/>
                <w14:ligatures w14:val="none"/>
              </w:rPr>
            </w:pPr>
            <w:r w:rsidRPr="00147B7B">
              <w:rPr>
                <w:rFonts w:ascii="Arial Narrow" w:hAnsi="Arial Narrow" w:cs="Noto Sans KR"/>
                <w:szCs w:val="22"/>
              </w:rPr>
              <w:t>December</w:t>
            </w:r>
          </w:p>
        </w:tc>
      </w:tr>
    </w:tbl>
    <w:p w14:paraId="13FE9B76" w14:textId="77777777" w:rsidR="0097146D" w:rsidRDefault="0097146D" w:rsidP="00C515D6">
      <w:pPr>
        <w:spacing w:after="0"/>
        <w:jc w:val="both"/>
        <w:textAlignment w:val="baseline"/>
        <w:rPr>
          <w:rFonts w:cs="Noto Sans KR"/>
          <w:b/>
          <w:bCs/>
          <w:sz w:val="28"/>
        </w:rPr>
      </w:pPr>
    </w:p>
    <w:p w14:paraId="7A2E72D0" w14:textId="267C9220" w:rsidR="00797921" w:rsidRPr="003C0911" w:rsidRDefault="00797921" w:rsidP="00C515D6">
      <w:pPr>
        <w:spacing w:after="0"/>
        <w:jc w:val="both"/>
        <w:textAlignment w:val="baseline"/>
        <w:rPr>
          <w:rFonts w:cs="굴림"/>
          <w:b/>
          <w:bCs/>
          <w:color w:val="000000"/>
          <w:kern w:val="0"/>
          <w:sz w:val="20"/>
          <w:szCs w:val="20"/>
          <w14:ligatures w14:val="none"/>
        </w:rPr>
      </w:pPr>
      <w:r w:rsidRPr="003C0911">
        <w:rPr>
          <w:rFonts w:cs="Noto Sans KR"/>
          <w:b/>
          <w:bCs/>
          <w:sz w:val="28"/>
        </w:rPr>
        <w:t>E. Final Deliverables</w:t>
      </w:r>
    </w:p>
    <w:p w14:paraId="62F77D09" w14:textId="77777777" w:rsidR="00797921" w:rsidRPr="00797921" w:rsidRDefault="00797921" w:rsidP="00797921">
      <w:pPr>
        <w:spacing w:after="0"/>
        <w:jc w:val="both"/>
        <w:textAlignment w:val="baseline"/>
        <w:rPr>
          <w:rFonts w:cs="굴림"/>
          <w:b/>
          <w:bCs/>
          <w:color w:val="000000"/>
          <w:kern w:val="0"/>
          <w:sz w:val="10"/>
          <w:szCs w:val="10"/>
          <w14:ligatures w14:val="none"/>
        </w:rPr>
      </w:pPr>
    </w:p>
    <w:p w14:paraId="4B84BCA1" w14:textId="5348AF5E" w:rsidR="00797921" w:rsidRPr="00C515D6" w:rsidRDefault="00797921" w:rsidP="00C515D6">
      <w:pPr>
        <w:spacing w:after="0"/>
        <w:jc w:val="both"/>
        <w:textAlignment w:val="baseline"/>
        <w:rPr>
          <w:rFonts w:cs="굴림"/>
          <w:color w:val="000000"/>
          <w:kern w:val="0"/>
          <w:sz w:val="24"/>
          <w14:ligatures w14:val="none"/>
        </w:rPr>
      </w:pPr>
      <w:r w:rsidRPr="00C515D6">
        <w:rPr>
          <w:rFonts w:cs="Noto Sans KR"/>
          <w:sz w:val="24"/>
        </w:rPr>
        <w:t xml:space="preserve">ㅇ Each team must submit </w:t>
      </w:r>
      <w:r w:rsidRPr="0097146D">
        <w:rPr>
          <w:rFonts w:cs="Noto Sans KR"/>
          <w:sz w:val="24"/>
          <w:u w:val="single"/>
        </w:rPr>
        <w:t>a mock research proposal, presentation materials, and a poster</w:t>
      </w:r>
      <w:r w:rsidRPr="00C515D6">
        <w:rPr>
          <w:rFonts w:cs="Noto Sans KR"/>
          <w:sz w:val="24"/>
        </w:rPr>
        <w:t xml:space="preserve"> through the team project.</w:t>
      </w:r>
    </w:p>
    <w:p w14:paraId="5991C65F" w14:textId="299EBC6F" w:rsidR="00E85433" w:rsidRPr="0097146D" w:rsidRDefault="00797921" w:rsidP="0097146D">
      <w:pPr>
        <w:spacing w:after="0"/>
        <w:jc w:val="both"/>
        <w:textAlignment w:val="baseline"/>
        <w:rPr>
          <w:rFonts w:cs="굴림"/>
          <w:color w:val="000000"/>
          <w:kern w:val="0"/>
          <w:sz w:val="20"/>
          <w:szCs w:val="20"/>
          <w14:ligatures w14:val="none"/>
        </w:rPr>
      </w:pPr>
      <w:r w:rsidRPr="00C515D6">
        <w:rPr>
          <w:rFonts w:cs="Noto Sans KR"/>
          <w:sz w:val="20"/>
          <w:szCs w:val="20"/>
        </w:rPr>
        <w:t>※ Deliverables should include experimental plans, data collection, the need for international collaboration, proposed solutions, etc.</w:t>
      </w:r>
    </w:p>
    <w:p w14:paraId="00774F69" w14:textId="00084D80" w:rsidR="00797921" w:rsidRPr="00797921" w:rsidRDefault="00797921" w:rsidP="003C0911">
      <w:pPr>
        <w:wordWrap/>
        <w:spacing w:after="0" w:line="216" w:lineRule="auto"/>
        <w:jc w:val="both"/>
        <w:textAlignment w:val="baseline"/>
        <w:rPr>
          <w:rFonts w:cs="굴림"/>
          <w:color w:val="000000"/>
          <w:kern w:val="0"/>
          <w:sz w:val="20"/>
          <w:szCs w:val="20"/>
          <w14:ligatures w14:val="none"/>
        </w:rPr>
      </w:pPr>
      <w:r>
        <w:rPr>
          <w:rFonts w:cs="Noto Sans KR"/>
          <w:b/>
          <w:sz w:val="30"/>
        </w:rPr>
        <w:lastRenderedPageBreak/>
        <w:t>3. Selection of research team</w:t>
      </w:r>
    </w:p>
    <w:p w14:paraId="7C2E2025" w14:textId="77777777" w:rsidR="00797921" w:rsidRPr="00797921" w:rsidRDefault="00797921" w:rsidP="003C0911">
      <w:pPr>
        <w:tabs>
          <w:tab w:val="left" w:pos="2554"/>
        </w:tabs>
        <w:wordWrap/>
        <w:spacing w:after="0" w:line="216" w:lineRule="auto"/>
        <w:jc w:val="both"/>
        <w:textAlignment w:val="baseline"/>
        <w:rPr>
          <w:rFonts w:cs="굴림"/>
          <w:b/>
          <w:bCs/>
          <w:color w:val="000000"/>
          <w:kern w:val="0"/>
          <w:sz w:val="14"/>
          <w:szCs w:val="14"/>
          <w14:ligatures w14:val="none"/>
        </w:rPr>
      </w:pPr>
    </w:p>
    <w:p w14:paraId="1E2A83F0" w14:textId="2A195E4A" w:rsidR="00797921" w:rsidRPr="003C0911" w:rsidRDefault="00797921" w:rsidP="003C0911">
      <w:pPr>
        <w:wordWrap/>
        <w:spacing w:after="0" w:line="216" w:lineRule="auto"/>
        <w:jc w:val="both"/>
        <w:textAlignment w:val="baseline"/>
        <w:rPr>
          <w:rFonts w:cs="굴림"/>
          <w:b/>
          <w:bCs/>
          <w:color w:val="000000"/>
          <w:kern w:val="0"/>
          <w:sz w:val="20"/>
          <w:szCs w:val="20"/>
          <w14:ligatures w14:val="none"/>
        </w:rPr>
      </w:pPr>
      <w:r w:rsidRPr="003C0911">
        <w:rPr>
          <w:rFonts w:cs="Noto Sans KR"/>
          <w:b/>
          <w:bCs/>
          <w:sz w:val="28"/>
        </w:rPr>
        <w:t>A. Evaluation Procedure</w:t>
      </w:r>
    </w:p>
    <w:p w14:paraId="601455F8" w14:textId="77777777" w:rsidR="00797921" w:rsidRPr="00C515D6" w:rsidRDefault="00797921" w:rsidP="003C0911">
      <w:pPr>
        <w:wordWrap/>
        <w:spacing w:after="0" w:line="216" w:lineRule="auto"/>
        <w:jc w:val="both"/>
        <w:textAlignment w:val="baseline"/>
        <w:rPr>
          <w:rFonts w:cs="굴림"/>
          <w:color w:val="000000"/>
          <w:kern w:val="0"/>
          <w:sz w:val="24"/>
          <w14:ligatures w14:val="none"/>
        </w:rPr>
      </w:pPr>
      <w:r w:rsidRPr="00C515D6">
        <w:rPr>
          <w:rFonts w:cs="Noto Sans KR"/>
          <w:sz w:val="24"/>
        </w:rPr>
        <w:t>ㅇ Submitted program applications will first undergo document review, followed by presentation evaluation.</w:t>
      </w:r>
    </w:p>
    <w:tbl>
      <w:tblPr>
        <w:tblOverlap w:val="never"/>
        <w:tblW w:w="10523" w:type="dxa"/>
        <w:tblCellMar>
          <w:top w:w="15" w:type="dxa"/>
          <w:left w:w="15" w:type="dxa"/>
          <w:bottom w:w="15" w:type="dxa"/>
          <w:right w:w="15" w:type="dxa"/>
        </w:tblCellMar>
        <w:tblLook w:val="04A0" w:firstRow="1" w:lastRow="0" w:firstColumn="1" w:lastColumn="0" w:noHBand="0" w:noVBand="1"/>
      </w:tblPr>
      <w:tblGrid>
        <w:gridCol w:w="2841"/>
        <w:gridCol w:w="1154"/>
        <w:gridCol w:w="2712"/>
        <w:gridCol w:w="1090"/>
        <w:gridCol w:w="2726"/>
      </w:tblGrid>
      <w:tr w:rsidR="00797921" w:rsidRPr="003C0911" w14:paraId="6370FBB4" w14:textId="77777777" w:rsidTr="003C0911">
        <w:trPr>
          <w:trHeight w:val="253"/>
        </w:trPr>
        <w:tc>
          <w:tcPr>
            <w:tcW w:w="2841" w:type="dxa"/>
            <w:tcBorders>
              <w:top w:val="single" w:sz="2" w:space="0" w:color="000000"/>
              <w:left w:val="single" w:sz="6" w:space="0" w:color="000000"/>
              <w:bottom w:val="single" w:sz="2" w:space="0" w:color="000000"/>
              <w:right w:val="single" w:sz="2" w:space="0" w:color="000000"/>
            </w:tcBorders>
            <w:shd w:val="clear" w:color="auto" w:fill="E6E6E6"/>
            <w:tcMar>
              <w:top w:w="28" w:type="dxa"/>
              <w:left w:w="28" w:type="dxa"/>
              <w:bottom w:w="28" w:type="dxa"/>
              <w:right w:w="28" w:type="dxa"/>
            </w:tcMar>
            <w:vAlign w:val="center"/>
            <w:hideMark/>
          </w:tcPr>
          <w:p w14:paraId="0732E563"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Cambria Math" w:hAnsi="Cambria Math" w:cs="Cambria Math"/>
                <w:b/>
                <w:szCs w:val="22"/>
              </w:rPr>
              <w:t>①</w:t>
            </w:r>
            <w:r w:rsidRPr="003C0911">
              <w:rPr>
                <w:rFonts w:ascii="Arial Narrow" w:hAnsi="Arial Narrow" w:cs="Noto Sans KR"/>
                <w:b/>
                <w:szCs w:val="22"/>
              </w:rPr>
              <w:t xml:space="preserve"> Preliminary Review</w:t>
            </w:r>
          </w:p>
        </w:tc>
        <w:tc>
          <w:tcPr>
            <w:tcW w:w="1154"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4696B5B8" w14:textId="77777777" w:rsidR="00797921" w:rsidRPr="003C0911" w:rsidRDefault="00797921" w:rsidP="003C0911">
            <w:pPr>
              <w:wordWrap/>
              <w:spacing w:after="0" w:line="216" w:lineRule="auto"/>
              <w:jc w:val="center"/>
              <w:textAlignment w:val="baseline"/>
              <w:rPr>
                <w:rFonts w:ascii="Arial Narrow" w:hAnsi="Arial Narrow" w:cs="굴림"/>
                <w:b/>
                <w:bCs/>
                <w:color w:val="000000"/>
                <w:kern w:val="0"/>
                <w:szCs w:val="22"/>
                <w14:ligatures w14:val="none"/>
              </w:rPr>
            </w:pPr>
          </w:p>
        </w:tc>
        <w:tc>
          <w:tcPr>
            <w:tcW w:w="2712" w:type="dxa"/>
            <w:tcBorders>
              <w:top w:val="single" w:sz="2" w:space="0" w:color="000000"/>
              <w:left w:val="single" w:sz="2" w:space="0" w:color="000000"/>
              <w:bottom w:val="single" w:sz="2" w:space="0" w:color="000000"/>
              <w:right w:val="single" w:sz="2" w:space="0" w:color="000000"/>
            </w:tcBorders>
            <w:shd w:val="clear" w:color="auto" w:fill="E6E6E6"/>
            <w:tcMar>
              <w:top w:w="28" w:type="dxa"/>
              <w:left w:w="28" w:type="dxa"/>
              <w:bottom w:w="28" w:type="dxa"/>
              <w:right w:w="28" w:type="dxa"/>
            </w:tcMar>
            <w:vAlign w:val="center"/>
            <w:hideMark/>
          </w:tcPr>
          <w:p w14:paraId="1EC63ADF"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Cambria Math" w:hAnsi="Cambria Math" w:cs="Cambria Math"/>
                <w:b/>
                <w:szCs w:val="22"/>
              </w:rPr>
              <w:t>②</w:t>
            </w:r>
            <w:r w:rsidRPr="003C0911">
              <w:rPr>
                <w:rFonts w:ascii="Arial Narrow" w:hAnsi="Arial Narrow" w:cs="Noto Sans KR"/>
                <w:b/>
                <w:szCs w:val="22"/>
              </w:rPr>
              <w:t xml:space="preserve"> Expert Evaluation</w:t>
            </w:r>
          </w:p>
        </w:tc>
        <w:tc>
          <w:tcPr>
            <w:tcW w:w="1090"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35CD4D7C" w14:textId="77777777" w:rsidR="00797921" w:rsidRPr="003C0911" w:rsidRDefault="00797921" w:rsidP="003C0911">
            <w:pPr>
              <w:wordWrap/>
              <w:spacing w:after="0" w:line="216" w:lineRule="auto"/>
              <w:jc w:val="center"/>
              <w:textAlignment w:val="baseline"/>
              <w:rPr>
                <w:rFonts w:ascii="Arial Narrow" w:hAnsi="Arial Narrow" w:cs="굴림"/>
                <w:b/>
                <w:bCs/>
                <w:color w:val="000000"/>
                <w:kern w:val="0"/>
                <w:szCs w:val="22"/>
                <w14:ligatures w14:val="none"/>
              </w:rPr>
            </w:pPr>
          </w:p>
        </w:tc>
        <w:tc>
          <w:tcPr>
            <w:tcW w:w="2726" w:type="dxa"/>
            <w:tcBorders>
              <w:top w:val="single" w:sz="2" w:space="0" w:color="000000"/>
              <w:left w:val="single" w:sz="2" w:space="0" w:color="000000"/>
              <w:bottom w:val="single" w:sz="2" w:space="0" w:color="000000"/>
              <w:right w:val="single" w:sz="2" w:space="0" w:color="000000"/>
            </w:tcBorders>
            <w:shd w:val="clear" w:color="auto" w:fill="E6E6E6"/>
            <w:tcMar>
              <w:top w:w="28" w:type="dxa"/>
              <w:left w:w="28" w:type="dxa"/>
              <w:bottom w:w="28" w:type="dxa"/>
              <w:right w:w="28" w:type="dxa"/>
            </w:tcMar>
            <w:vAlign w:val="center"/>
            <w:hideMark/>
          </w:tcPr>
          <w:p w14:paraId="20226B09"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Cambria Math" w:hAnsi="Cambria Math" w:cs="Cambria Math"/>
                <w:b/>
                <w:szCs w:val="22"/>
              </w:rPr>
              <w:t>③</w:t>
            </w:r>
            <w:r w:rsidRPr="003C0911">
              <w:rPr>
                <w:rFonts w:ascii="Arial Narrow" w:hAnsi="Arial Narrow" w:cs="Noto Sans KR"/>
                <w:b/>
                <w:szCs w:val="22"/>
              </w:rPr>
              <w:t xml:space="preserve"> Announcement of Selected Teams</w:t>
            </w:r>
          </w:p>
        </w:tc>
      </w:tr>
      <w:tr w:rsidR="00797921" w:rsidRPr="003C0911" w14:paraId="017991F8" w14:textId="77777777" w:rsidTr="003C0911">
        <w:trPr>
          <w:trHeight w:val="458"/>
        </w:trPr>
        <w:tc>
          <w:tcPr>
            <w:tcW w:w="284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hideMark/>
          </w:tcPr>
          <w:p w14:paraId="00751484"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Arial Narrow" w:hAnsi="Arial Narrow" w:cs="Noto Sans KR"/>
                <w:szCs w:val="22"/>
              </w:rPr>
              <w:t>Review of Program Application</w:t>
            </w:r>
          </w:p>
        </w:tc>
        <w:tc>
          <w:tcPr>
            <w:tcW w:w="1154"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26A0C38D"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Arial Narrow" w:hAnsi="Arial Narrow" w:cs="Noto Sans KR"/>
                <w:noProof/>
                <w:color w:val="000000"/>
                <w:kern w:val="0"/>
                <w:szCs w:val="22"/>
                <w14:ligatures w14:val="none"/>
              </w:rPr>
              <w:drawing>
                <wp:inline distT="0" distB="0" distL="0" distR="0" wp14:anchorId="3637A7A2" wp14:editId="1026CEB1">
                  <wp:extent cx="152400" cy="257175"/>
                  <wp:effectExtent l="0" t="0" r="0" b="9525"/>
                  <wp:docPr id="7" name="_x98768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987683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57175"/>
                          </a:xfrm>
                          <a:prstGeom prst="rect">
                            <a:avLst/>
                          </a:prstGeom>
                          <a:noFill/>
                          <a:ln>
                            <a:noFill/>
                          </a:ln>
                        </pic:spPr>
                      </pic:pic>
                    </a:graphicData>
                  </a:graphic>
                </wp:inline>
              </w:drawing>
            </w:r>
          </w:p>
        </w:tc>
        <w:tc>
          <w:tcPr>
            <w:tcW w:w="27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26D4F3" w14:textId="691AA11B" w:rsidR="004E7300" w:rsidRPr="004E7300" w:rsidRDefault="004E7300" w:rsidP="004E7300">
            <w:pPr>
              <w:wordWrap/>
              <w:spacing w:after="0" w:line="216" w:lineRule="auto"/>
              <w:jc w:val="center"/>
              <w:textAlignment w:val="baseline"/>
              <w:rPr>
                <w:rFonts w:ascii="Arial Narrow" w:hAnsi="Arial Narrow" w:cs="Noto Sans KR"/>
                <w:color w:val="000000"/>
                <w:kern w:val="0"/>
                <w:szCs w:val="22"/>
                <w14:ligatures w14:val="none"/>
              </w:rPr>
            </w:pPr>
            <w:r w:rsidRPr="004E7300">
              <w:rPr>
                <w:rFonts w:ascii="Arial Narrow" w:hAnsi="Arial Narrow" w:cs="Noto Sans KR"/>
                <w:color w:val="000000"/>
                <w:kern w:val="0"/>
                <w:szCs w:val="22"/>
                <w14:ligatures w14:val="none"/>
              </w:rPr>
              <w:t>1st Round: Document Review</w:t>
            </w:r>
          </w:p>
          <w:p w14:paraId="0191DBBC" w14:textId="4AC455C1" w:rsidR="00797921" w:rsidRPr="004E7300" w:rsidRDefault="004E7300" w:rsidP="004E7300">
            <w:pPr>
              <w:wordWrap/>
              <w:spacing w:after="0" w:line="216" w:lineRule="auto"/>
              <w:jc w:val="center"/>
              <w:textAlignment w:val="baseline"/>
              <w:rPr>
                <w:rFonts w:ascii="Arial Narrow" w:hAnsi="Arial Narrow" w:cs="굴림"/>
                <w:color w:val="000000"/>
                <w:kern w:val="0"/>
                <w:szCs w:val="22"/>
                <w14:ligatures w14:val="none"/>
              </w:rPr>
            </w:pPr>
            <w:r w:rsidRPr="004E7300">
              <w:rPr>
                <w:rFonts w:ascii="Arial Narrow" w:hAnsi="Arial Narrow" w:cs="Noto Sans KR"/>
                <w:color w:val="000000"/>
                <w:kern w:val="0"/>
                <w:szCs w:val="22"/>
                <w14:ligatures w14:val="none"/>
              </w:rPr>
              <w:t>2nd Round: Presentation Evaluation</w:t>
            </w:r>
          </w:p>
        </w:tc>
        <w:tc>
          <w:tcPr>
            <w:tcW w:w="1090"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53A7600D"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Arial Narrow" w:hAnsi="Arial Narrow" w:cs="Noto Sans KR"/>
                <w:noProof/>
                <w:color w:val="000000"/>
                <w:kern w:val="0"/>
                <w:szCs w:val="22"/>
                <w14:ligatures w14:val="none"/>
              </w:rPr>
              <w:drawing>
                <wp:inline distT="0" distB="0" distL="0" distR="0" wp14:anchorId="3BD411CD" wp14:editId="51BBB379">
                  <wp:extent cx="152400" cy="257175"/>
                  <wp:effectExtent l="0" t="0" r="0" b="9525"/>
                  <wp:docPr id="8" name="_x98767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9876706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57175"/>
                          </a:xfrm>
                          <a:prstGeom prst="rect">
                            <a:avLst/>
                          </a:prstGeom>
                          <a:noFill/>
                          <a:ln>
                            <a:noFill/>
                          </a:ln>
                        </pic:spPr>
                      </pic:pic>
                    </a:graphicData>
                  </a:graphic>
                </wp:inline>
              </w:drawing>
            </w:r>
          </w:p>
        </w:tc>
        <w:tc>
          <w:tcPr>
            <w:tcW w:w="27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CA883"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Cs w:val="22"/>
                <w14:ligatures w14:val="none"/>
              </w:rPr>
            </w:pPr>
            <w:r w:rsidRPr="003C0911">
              <w:rPr>
                <w:rFonts w:ascii="Arial Narrow" w:hAnsi="Arial Narrow" w:cs="Noto Sans KR"/>
                <w:szCs w:val="22"/>
              </w:rPr>
              <w:t>Announcement of Evaluation Results</w:t>
            </w:r>
          </w:p>
        </w:tc>
      </w:tr>
    </w:tbl>
    <w:p w14:paraId="2FE18B8B" w14:textId="77777777" w:rsidR="00797921" w:rsidRPr="00C515D6" w:rsidRDefault="00797921" w:rsidP="003C0911">
      <w:pPr>
        <w:wordWrap/>
        <w:spacing w:after="0" w:line="216" w:lineRule="auto"/>
        <w:jc w:val="both"/>
        <w:textAlignment w:val="baseline"/>
        <w:rPr>
          <w:rFonts w:cs="굴림"/>
          <w:color w:val="000000"/>
          <w:kern w:val="0"/>
          <w:sz w:val="20"/>
          <w:szCs w:val="20"/>
          <w14:ligatures w14:val="none"/>
        </w:rPr>
      </w:pPr>
      <w:r w:rsidRPr="00C515D6">
        <w:rPr>
          <w:rFonts w:cs="Noto Sans KR"/>
          <w:sz w:val="20"/>
          <w:szCs w:val="20"/>
        </w:rPr>
        <w:t>※ Teams advancing to the second-stage presentation evaluation (approximately twice the final selection quota) will be selected through the first-stage document review and notified separately.</w:t>
      </w:r>
    </w:p>
    <w:p w14:paraId="7AB33307" w14:textId="77777777" w:rsidR="00797921" w:rsidRPr="003C0911" w:rsidRDefault="00797921" w:rsidP="003C0911">
      <w:pPr>
        <w:wordWrap/>
        <w:spacing w:after="0" w:line="216" w:lineRule="auto"/>
        <w:jc w:val="both"/>
        <w:textAlignment w:val="baseline"/>
        <w:rPr>
          <w:rFonts w:cs="굴림"/>
          <w:b/>
          <w:bCs/>
          <w:color w:val="000000"/>
          <w:kern w:val="0"/>
          <w:sz w:val="10"/>
          <w:szCs w:val="10"/>
          <w14:ligatures w14:val="none"/>
        </w:rPr>
      </w:pPr>
    </w:p>
    <w:p w14:paraId="34C64F46" w14:textId="00B49088" w:rsidR="00797921" w:rsidRPr="003C0911" w:rsidRDefault="00797921" w:rsidP="003C0911">
      <w:pPr>
        <w:wordWrap/>
        <w:spacing w:after="0" w:line="216" w:lineRule="auto"/>
        <w:jc w:val="both"/>
        <w:textAlignment w:val="baseline"/>
        <w:rPr>
          <w:rFonts w:cs="굴림"/>
          <w:color w:val="000000"/>
          <w:kern w:val="0"/>
          <w:sz w:val="26"/>
          <w:szCs w:val="26"/>
          <w14:ligatures w14:val="none"/>
        </w:rPr>
      </w:pPr>
      <w:r w:rsidRPr="003C0911">
        <w:rPr>
          <w:rFonts w:cs="Noto Sans KR"/>
          <w:sz w:val="26"/>
          <w:szCs w:val="26"/>
        </w:rPr>
        <w:t>【Preliminary Review】</w:t>
      </w:r>
    </w:p>
    <w:p w14:paraId="36DC0BD8" w14:textId="77777777" w:rsidR="00797921" w:rsidRPr="00B367A8" w:rsidRDefault="00797921" w:rsidP="003C0911">
      <w:pPr>
        <w:wordWrap/>
        <w:spacing w:after="0" w:line="216" w:lineRule="auto"/>
        <w:jc w:val="both"/>
        <w:textAlignment w:val="baseline"/>
        <w:rPr>
          <w:rFonts w:cs="굴림"/>
          <w:color w:val="000000"/>
          <w:kern w:val="0"/>
          <w:sz w:val="24"/>
          <w14:ligatures w14:val="none"/>
        </w:rPr>
      </w:pPr>
      <w:r w:rsidRPr="00B367A8">
        <w:rPr>
          <w:rFonts w:cs="Noto Sans KR"/>
          <w:sz w:val="24"/>
        </w:rPr>
        <w:t>ㅇ Review of eligibility, application format, missing documents, duplicate applications, etc. for each applicant team</w:t>
      </w:r>
    </w:p>
    <w:p w14:paraId="32BF2806" w14:textId="77777777" w:rsidR="00797921" w:rsidRPr="003C0911" w:rsidRDefault="00797921" w:rsidP="003C0911">
      <w:pPr>
        <w:wordWrap/>
        <w:spacing w:after="0" w:line="216" w:lineRule="auto"/>
        <w:ind w:left="904" w:hanging="904"/>
        <w:jc w:val="both"/>
        <w:textAlignment w:val="baseline"/>
        <w:rPr>
          <w:rFonts w:cs="굴림"/>
          <w:color w:val="000000"/>
          <w:kern w:val="0"/>
          <w:sz w:val="10"/>
          <w:szCs w:val="10"/>
          <w14:ligatures w14:val="none"/>
        </w:rPr>
      </w:pPr>
    </w:p>
    <w:p w14:paraId="6A6F3DC0" w14:textId="77777777" w:rsidR="00797921" w:rsidRPr="003C0911" w:rsidRDefault="00797921" w:rsidP="003C0911">
      <w:pPr>
        <w:wordWrap/>
        <w:spacing w:after="0" w:line="216" w:lineRule="auto"/>
        <w:jc w:val="both"/>
        <w:textAlignment w:val="baseline"/>
        <w:rPr>
          <w:rFonts w:cs="굴림"/>
          <w:color w:val="000000"/>
          <w:kern w:val="0"/>
          <w:sz w:val="26"/>
          <w:szCs w:val="26"/>
          <w14:ligatures w14:val="none"/>
        </w:rPr>
      </w:pPr>
      <w:r w:rsidRPr="003C0911">
        <w:rPr>
          <w:rFonts w:cs="Noto Sans KR"/>
          <w:sz w:val="26"/>
          <w:szCs w:val="26"/>
        </w:rPr>
        <w:t>【Expert Evaluation】</w:t>
      </w:r>
    </w:p>
    <w:p w14:paraId="48A0EB35" w14:textId="77777777" w:rsidR="00797921" w:rsidRPr="003C0911" w:rsidRDefault="00797921" w:rsidP="003C0911">
      <w:pPr>
        <w:wordWrap/>
        <w:spacing w:after="0" w:line="216" w:lineRule="auto"/>
        <w:jc w:val="both"/>
        <w:textAlignment w:val="baseline"/>
        <w:rPr>
          <w:rFonts w:cs="굴림"/>
          <w:bCs/>
          <w:color w:val="000000"/>
          <w:kern w:val="0"/>
          <w:sz w:val="24"/>
          <w14:ligatures w14:val="none"/>
        </w:rPr>
      </w:pPr>
      <w:r w:rsidRPr="003C0911">
        <w:rPr>
          <w:rFonts w:cs="Noto Sans KR"/>
          <w:bCs/>
          <w:sz w:val="24"/>
        </w:rPr>
        <w:t>ㅇ (Evaluation Committee) Approximately five experts from industry, academia, and research institutes in relevant fields</w:t>
      </w:r>
    </w:p>
    <w:p w14:paraId="606C1EC7" w14:textId="77777777" w:rsidR="00797921" w:rsidRPr="003C0911" w:rsidRDefault="00797921" w:rsidP="003C0911">
      <w:pPr>
        <w:wordWrap/>
        <w:spacing w:after="0" w:line="216" w:lineRule="auto"/>
        <w:jc w:val="both"/>
        <w:textAlignment w:val="baseline"/>
        <w:rPr>
          <w:rFonts w:cs="굴림"/>
          <w:color w:val="000000"/>
          <w:kern w:val="0"/>
          <w:sz w:val="20"/>
          <w:szCs w:val="20"/>
          <w14:ligatures w14:val="none"/>
        </w:rPr>
      </w:pPr>
      <w:r w:rsidRPr="003C0911">
        <w:rPr>
          <w:rFonts w:cs="Noto Sans KR"/>
          <w:sz w:val="20"/>
          <w:szCs w:val="20"/>
        </w:rPr>
        <w:t>※ To ensure objectivity and fairness, experts with conflicts of interest or concerns regarding impartial evaluation will be excluded.</w:t>
      </w:r>
    </w:p>
    <w:p w14:paraId="2EE59FEC" w14:textId="77777777" w:rsidR="00797921" w:rsidRPr="003C0911" w:rsidRDefault="00797921" w:rsidP="003C0911">
      <w:pPr>
        <w:wordWrap/>
        <w:spacing w:after="0" w:line="216" w:lineRule="auto"/>
        <w:jc w:val="both"/>
        <w:textAlignment w:val="baseline"/>
        <w:rPr>
          <w:rFonts w:cs="굴림"/>
          <w:bCs/>
          <w:color w:val="000000"/>
          <w:kern w:val="0"/>
          <w:sz w:val="24"/>
          <w14:ligatures w14:val="none"/>
        </w:rPr>
      </w:pPr>
      <w:r w:rsidRPr="003C0911">
        <w:rPr>
          <w:rFonts w:cs="Noto Sans KR"/>
          <w:bCs/>
          <w:sz w:val="24"/>
        </w:rPr>
        <w:t>ㅇ (Evaluation Criteria) Team composition, research plan, understanding of international collaboration, etc.</w:t>
      </w:r>
    </w:p>
    <w:p w14:paraId="3A34DC3A" w14:textId="77777777" w:rsidR="00797921" w:rsidRPr="00797921" w:rsidRDefault="00797921" w:rsidP="003C0911">
      <w:pPr>
        <w:wordWrap/>
        <w:spacing w:after="0" w:line="216" w:lineRule="auto"/>
        <w:jc w:val="both"/>
        <w:textAlignment w:val="baseline"/>
        <w:rPr>
          <w:rFonts w:cs="굴림"/>
          <w:color w:val="FF0000"/>
          <w:kern w:val="0"/>
          <w:sz w:val="8"/>
          <w:szCs w:val="8"/>
          <w14:ligatures w14:val="none"/>
        </w:rPr>
      </w:pPr>
    </w:p>
    <w:tbl>
      <w:tblPr>
        <w:tblpPr w:rightFromText="142" w:vertAnchor="text" w:tblpY="1"/>
        <w:tblOverlap w:val="never"/>
        <w:tblW w:w="10477" w:type="dxa"/>
        <w:tblCellMar>
          <w:top w:w="15" w:type="dxa"/>
          <w:left w:w="15" w:type="dxa"/>
          <w:bottom w:w="15" w:type="dxa"/>
          <w:right w:w="15" w:type="dxa"/>
        </w:tblCellMar>
        <w:tblLook w:val="04A0" w:firstRow="1" w:lastRow="0" w:firstColumn="1" w:lastColumn="0" w:noHBand="0" w:noVBand="1"/>
      </w:tblPr>
      <w:tblGrid>
        <w:gridCol w:w="2282"/>
        <w:gridCol w:w="7357"/>
        <w:gridCol w:w="838"/>
      </w:tblGrid>
      <w:tr w:rsidR="00797921" w:rsidRPr="00797921" w14:paraId="5DD14D44" w14:textId="77777777" w:rsidTr="004E7300">
        <w:trPr>
          <w:trHeight w:val="272"/>
        </w:trPr>
        <w:tc>
          <w:tcPr>
            <w:tcW w:w="2282" w:type="dxa"/>
            <w:tcBorders>
              <w:top w:val="single" w:sz="12" w:space="0" w:color="000000"/>
              <w:left w:val="nil"/>
              <w:bottom w:val="double" w:sz="6" w:space="0" w:color="000000"/>
              <w:right w:val="single" w:sz="2" w:space="0" w:color="000000"/>
            </w:tcBorders>
            <w:shd w:val="clear" w:color="auto" w:fill="F2F2F2"/>
            <w:tcMar>
              <w:top w:w="28" w:type="dxa"/>
              <w:left w:w="102" w:type="dxa"/>
              <w:bottom w:w="28" w:type="dxa"/>
              <w:right w:w="102" w:type="dxa"/>
            </w:tcMar>
            <w:vAlign w:val="center"/>
            <w:hideMark/>
          </w:tcPr>
          <w:p w14:paraId="18F17F74"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sz w:val="24"/>
              </w:rPr>
              <w:t>Evaluation Item</w:t>
            </w:r>
          </w:p>
        </w:tc>
        <w:tc>
          <w:tcPr>
            <w:tcW w:w="7357" w:type="dxa"/>
            <w:tcBorders>
              <w:top w:val="single" w:sz="12" w:space="0" w:color="000000"/>
              <w:left w:val="single" w:sz="2" w:space="0" w:color="000000"/>
              <w:bottom w:val="double" w:sz="6" w:space="0" w:color="000000"/>
              <w:right w:val="single" w:sz="2" w:space="0" w:color="000000"/>
            </w:tcBorders>
            <w:shd w:val="clear" w:color="auto" w:fill="F2F2F2"/>
            <w:tcMar>
              <w:top w:w="28" w:type="dxa"/>
              <w:left w:w="102" w:type="dxa"/>
              <w:bottom w:w="28" w:type="dxa"/>
              <w:right w:w="102" w:type="dxa"/>
            </w:tcMar>
            <w:vAlign w:val="center"/>
            <w:hideMark/>
          </w:tcPr>
          <w:p w14:paraId="03B34B94"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sz w:val="24"/>
              </w:rPr>
              <w:t>Detailed Indicator</w:t>
            </w:r>
          </w:p>
        </w:tc>
        <w:tc>
          <w:tcPr>
            <w:tcW w:w="838" w:type="dxa"/>
            <w:tcBorders>
              <w:top w:val="single" w:sz="12" w:space="0" w:color="000000"/>
              <w:left w:val="single" w:sz="2" w:space="0" w:color="000000"/>
              <w:bottom w:val="double" w:sz="6" w:space="0" w:color="000000"/>
              <w:right w:val="nil"/>
            </w:tcBorders>
            <w:shd w:val="clear" w:color="auto" w:fill="F2F2F2"/>
            <w:tcMar>
              <w:top w:w="28" w:type="dxa"/>
              <w:left w:w="102" w:type="dxa"/>
              <w:bottom w:w="28" w:type="dxa"/>
              <w:right w:w="102" w:type="dxa"/>
            </w:tcMar>
            <w:vAlign w:val="center"/>
            <w:hideMark/>
          </w:tcPr>
          <w:p w14:paraId="1067165B"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sz w:val="24"/>
              </w:rPr>
              <w:t>Points</w:t>
            </w:r>
          </w:p>
        </w:tc>
      </w:tr>
      <w:tr w:rsidR="00797921" w:rsidRPr="00797921" w14:paraId="1BEBD6C2" w14:textId="77777777" w:rsidTr="004E7300">
        <w:trPr>
          <w:trHeight w:val="344"/>
        </w:trPr>
        <w:tc>
          <w:tcPr>
            <w:tcW w:w="2282" w:type="dxa"/>
            <w:vMerge w:val="restart"/>
            <w:tcBorders>
              <w:top w:val="double" w:sz="6"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18E09FC"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rPr>
              <w:t>Research Team Composition (40)</w:t>
            </w:r>
          </w:p>
        </w:tc>
        <w:tc>
          <w:tcPr>
            <w:tcW w:w="7357"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21F20D" w14:textId="5AD33FD1" w:rsidR="00797921" w:rsidRPr="003C0911" w:rsidRDefault="00797921" w:rsidP="003C0911">
            <w:pPr>
              <w:wordWrap/>
              <w:spacing w:after="0" w:line="216" w:lineRule="auto"/>
              <w:ind w:left="330" w:hanging="330"/>
              <w:textAlignment w:val="baseline"/>
              <w:rPr>
                <w:rFonts w:ascii="Arial Narrow" w:hAnsi="Arial Narrow" w:cs="굴림"/>
                <w:color w:val="000000"/>
                <w:kern w:val="0"/>
                <w:sz w:val="20"/>
                <w:szCs w:val="20"/>
                <w14:ligatures w14:val="none"/>
              </w:rPr>
            </w:pPr>
            <w:r w:rsidRPr="003C0911">
              <w:rPr>
                <w:rFonts w:ascii="Arial Narrow" w:hAnsi="Arial Narrow" w:cs="Noto Sans KR"/>
              </w:rPr>
              <w:t xml:space="preserve">Expertise and R&amp;D capacity of the </w:t>
            </w:r>
            <w:r w:rsidR="004E7300">
              <w:rPr>
                <w:rFonts w:ascii="Arial Narrow" w:hAnsi="Arial Narrow" w:cs="Noto Sans KR" w:hint="eastAsia"/>
              </w:rPr>
              <w:t>p</w:t>
            </w:r>
            <w:r w:rsidR="004E7300" w:rsidRPr="004E7300">
              <w:rPr>
                <w:rFonts w:ascii="Arial Narrow" w:hAnsi="Arial Narrow" w:cs="Noto Sans KR"/>
              </w:rPr>
              <w:t xml:space="preserve">rincipal </w:t>
            </w:r>
            <w:r w:rsidR="004E7300">
              <w:rPr>
                <w:rFonts w:ascii="Arial Narrow" w:hAnsi="Arial Narrow" w:cs="Noto Sans KR" w:hint="eastAsia"/>
              </w:rPr>
              <w:t>i</w:t>
            </w:r>
            <w:r w:rsidR="004E7300" w:rsidRPr="004E7300">
              <w:rPr>
                <w:rFonts w:ascii="Arial Narrow" w:hAnsi="Arial Narrow" w:cs="Noto Sans KR"/>
              </w:rPr>
              <w:t>nvestigator</w:t>
            </w:r>
          </w:p>
        </w:tc>
        <w:tc>
          <w:tcPr>
            <w:tcW w:w="838"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E4F869C"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color w:val="000000"/>
                <w:kern w:val="0"/>
                <w:szCs w:val="22"/>
                <w14:ligatures w14:val="none"/>
              </w:rPr>
              <w:t>8</w:t>
            </w:r>
          </w:p>
        </w:tc>
      </w:tr>
      <w:tr w:rsidR="00797921" w:rsidRPr="00797921" w14:paraId="07B31B63" w14:textId="77777777" w:rsidTr="004E7300">
        <w:trPr>
          <w:trHeight w:val="344"/>
        </w:trPr>
        <w:tc>
          <w:tcPr>
            <w:tcW w:w="0" w:type="auto"/>
            <w:vMerge/>
            <w:tcBorders>
              <w:top w:val="double" w:sz="6" w:space="0" w:color="000000"/>
              <w:left w:val="nil"/>
              <w:bottom w:val="single" w:sz="2" w:space="0" w:color="000000"/>
              <w:right w:val="single" w:sz="2" w:space="0" w:color="000000"/>
            </w:tcBorders>
            <w:vAlign w:val="center"/>
            <w:hideMark/>
          </w:tcPr>
          <w:p w14:paraId="419A856A" w14:textId="77777777" w:rsidR="00797921" w:rsidRPr="003C0911" w:rsidRDefault="00797921" w:rsidP="003C0911">
            <w:pPr>
              <w:widowControl/>
              <w:wordWrap/>
              <w:autoSpaceDE/>
              <w:autoSpaceDN/>
              <w:spacing w:after="0" w:line="216" w:lineRule="auto"/>
              <w:rPr>
                <w:rFonts w:ascii="Arial Narrow" w:hAnsi="Arial Narrow" w:cs="굴림"/>
                <w:color w:val="000000"/>
                <w:kern w:val="0"/>
                <w:sz w:val="20"/>
                <w:szCs w:val="20"/>
                <w14:ligatures w14:val="none"/>
              </w:rPr>
            </w:pPr>
          </w:p>
        </w:tc>
        <w:tc>
          <w:tcPr>
            <w:tcW w:w="7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FD06CA" w14:textId="524180FB" w:rsidR="00797921" w:rsidRPr="003C0911" w:rsidRDefault="00797921" w:rsidP="003C0911">
            <w:pPr>
              <w:wordWrap/>
              <w:spacing w:after="0" w:line="216" w:lineRule="auto"/>
              <w:ind w:left="330" w:hanging="330"/>
              <w:textAlignment w:val="baseline"/>
              <w:rPr>
                <w:rFonts w:ascii="Arial Narrow" w:hAnsi="Arial Narrow" w:cs="굴림"/>
                <w:color w:val="000000"/>
                <w:kern w:val="0"/>
                <w:sz w:val="20"/>
                <w:szCs w:val="20"/>
                <w14:ligatures w14:val="none"/>
              </w:rPr>
            </w:pPr>
            <w:r w:rsidRPr="003C0911">
              <w:rPr>
                <w:rFonts w:ascii="Arial Narrow" w:hAnsi="Arial Narrow" w:cs="Noto Sans KR"/>
              </w:rPr>
              <w:t>Commitment of domestic and international researchers (teams) to</w:t>
            </w:r>
            <w:r w:rsidR="003C0911">
              <w:rPr>
                <w:rFonts w:ascii="Arial Narrow" w:hAnsi="Arial Narrow" w:cs="Noto Sans KR" w:hint="eastAsia"/>
              </w:rPr>
              <w:t xml:space="preserve"> </w:t>
            </w:r>
            <w:r w:rsidRPr="003C0911">
              <w:rPr>
                <w:rFonts w:ascii="Arial Narrow" w:hAnsi="Arial Narrow" w:cs="Noto Sans KR"/>
              </w:rPr>
              <w:t>participate in the program</w:t>
            </w:r>
          </w:p>
        </w:tc>
        <w:tc>
          <w:tcPr>
            <w:tcW w:w="8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8FA5C49"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color w:val="000000"/>
                <w:kern w:val="0"/>
                <w:szCs w:val="22"/>
                <w14:ligatures w14:val="none"/>
              </w:rPr>
              <w:t>20</w:t>
            </w:r>
          </w:p>
        </w:tc>
      </w:tr>
      <w:tr w:rsidR="00797921" w:rsidRPr="00797921" w14:paraId="72B17996" w14:textId="77777777" w:rsidTr="004E7300">
        <w:trPr>
          <w:trHeight w:val="784"/>
        </w:trPr>
        <w:tc>
          <w:tcPr>
            <w:tcW w:w="0" w:type="auto"/>
            <w:vMerge/>
            <w:tcBorders>
              <w:top w:val="double" w:sz="6" w:space="0" w:color="000000"/>
              <w:left w:val="nil"/>
              <w:bottom w:val="single" w:sz="2" w:space="0" w:color="000000"/>
              <w:right w:val="single" w:sz="2" w:space="0" w:color="000000"/>
            </w:tcBorders>
            <w:vAlign w:val="center"/>
            <w:hideMark/>
          </w:tcPr>
          <w:p w14:paraId="7D2E67A6" w14:textId="77777777" w:rsidR="00797921" w:rsidRPr="003C0911" w:rsidRDefault="00797921" w:rsidP="003C0911">
            <w:pPr>
              <w:widowControl/>
              <w:wordWrap/>
              <w:autoSpaceDE/>
              <w:autoSpaceDN/>
              <w:spacing w:after="0" w:line="216" w:lineRule="auto"/>
              <w:rPr>
                <w:rFonts w:ascii="Arial Narrow" w:hAnsi="Arial Narrow" w:cs="굴림"/>
                <w:color w:val="000000"/>
                <w:kern w:val="0"/>
                <w:sz w:val="20"/>
                <w:szCs w:val="20"/>
                <w14:ligatures w14:val="none"/>
              </w:rPr>
            </w:pPr>
          </w:p>
        </w:tc>
        <w:tc>
          <w:tcPr>
            <w:tcW w:w="7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CB75F8" w14:textId="77777777" w:rsidR="004E7300" w:rsidRDefault="004E7300" w:rsidP="004E7300">
            <w:pPr>
              <w:wordWrap/>
              <w:spacing w:after="0" w:line="216" w:lineRule="auto"/>
              <w:ind w:leftChars="-7" w:left="315" w:hanging="330"/>
              <w:textAlignment w:val="baseline"/>
              <w:rPr>
                <w:rFonts w:ascii="Arial Narrow" w:hAnsi="Arial Narrow" w:cs="Noto Sans KR"/>
                <w:color w:val="000000"/>
                <w:kern w:val="0"/>
                <w:szCs w:val="22"/>
                <w14:ligatures w14:val="none"/>
              </w:rPr>
            </w:pPr>
            <w:r w:rsidRPr="004E7300">
              <w:rPr>
                <w:rFonts w:ascii="Arial Narrow" w:hAnsi="Arial Narrow" w:cs="Noto Sans KR"/>
                <w:color w:val="000000"/>
                <w:kern w:val="0"/>
                <w:szCs w:val="22"/>
                <w14:ligatures w14:val="none"/>
              </w:rPr>
              <w:t xml:space="preserve">Nationality Diversity of Team Members </w:t>
            </w:r>
          </w:p>
          <w:p w14:paraId="034D2046" w14:textId="77777777" w:rsidR="004E7300" w:rsidRDefault="004E7300" w:rsidP="004E7300">
            <w:pPr>
              <w:wordWrap/>
              <w:spacing w:after="0" w:line="216" w:lineRule="auto"/>
              <w:ind w:leftChars="-7" w:left="315" w:hanging="330"/>
              <w:textAlignment w:val="baseline"/>
              <w:rPr>
                <w:rFonts w:ascii="Arial Narrow" w:hAnsi="Arial Narrow" w:cs="Noto Sans KR"/>
                <w:color w:val="000000"/>
                <w:kern w:val="0"/>
                <w:szCs w:val="22"/>
                <w14:ligatures w14:val="none"/>
              </w:rPr>
            </w:pPr>
            <w:r w:rsidRPr="004E7300">
              <w:rPr>
                <w:rFonts w:ascii="Arial Narrow" w:hAnsi="Arial Narrow" w:cs="Noto Sans KR"/>
                <w:color w:val="000000"/>
                <w:kern w:val="0"/>
                <w:szCs w:val="22"/>
                <w14:ligatures w14:val="none"/>
              </w:rPr>
              <w:t xml:space="preserve">(Single nationality: 3 pts; 2 nationalities with 3+ members from one country: 6 pts; </w:t>
            </w:r>
          </w:p>
          <w:p w14:paraId="4BD6B6EA" w14:textId="2E796CBB" w:rsidR="00797921" w:rsidRPr="004E7300" w:rsidRDefault="004E7300" w:rsidP="004E7300">
            <w:pPr>
              <w:wordWrap/>
              <w:spacing w:after="0" w:line="216" w:lineRule="auto"/>
              <w:ind w:leftChars="-7" w:left="315" w:hanging="330"/>
              <w:textAlignment w:val="baseline"/>
              <w:rPr>
                <w:rFonts w:ascii="Arial Narrow" w:hAnsi="Arial Narrow" w:cs="굴림"/>
                <w:color w:val="000000"/>
                <w:kern w:val="0"/>
                <w:sz w:val="20"/>
                <w:szCs w:val="20"/>
                <w14:ligatures w14:val="none"/>
              </w:rPr>
            </w:pPr>
            <w:r w:rsidRPr="004E7300">
              <w:rPr>
                <w:rFonts w:ascii="Arial Narrow" w:hAnsi="Arial Narrow" w:cs="Noto Sans KR"/>
                <w:color w:val="000000"/>
                <w:kern w:val="0"/>
                <w:szCs w:val="22"/>
                <w14:ligatures w14:val="none"/>
              </w:rPr>
              <w:t>2 nationalities with 2 or fewer members per country: 9 pts; 3 or more nationalities: 12 pts)</w:t>
            </w:r>
          </w:p>
        </w:tc>
        <w:tc>
          <w:tcPr>
            <w:tcW w:w="8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7340BB3"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color w:val="000000"/>
                <w:kern w:val="0"/>
                <w:szCs w:val="22"/>
                <w14:ligatures w14:val="none"/>
              </w:rPr>
              <w:t>12</w:t>
            </w:r>
          </w:p>
        </w:tc>
      </w:tr>
      <w:tr w:rsidR="00797921" w:rsidRPr="00797921" w14:paraId="08F9DA3D" w14:textId="77777777" w:rsidTr="004E7300">
        <w:trPr>
          <w:trHeight w:val="344"/>
        </w:trPr>
        <w:tc>
          <w:tcPr>
            <w:tcW w:w="2282"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D926C1A"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rPr>
              <w:t>Research Plan and Understanding of International Collaboration (60)</w:t>
            </w:r>
          </w:p>
        </w:tc>
        <w:tc>
          <w:tcPr>
            <w:tcW w:w="7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49D79F" w14:textId="6DF150B5" w:rsidR="00797921" w:rsidRPr="003C0911" w:rsidRDefault="00797921" w:rsidP="003C0911">
            <w:pPr>
              <w:wordWrap/>
              <w:spacing w:after="0" w:line="216" w:lineRule="auto"/>
              <w:ind w:left="330" w:hanging="330"/>
              <w:textAlignment w:val="baseline"/>
              <w:rPr>
                <w:rFonts w:ascii="Arial Narrow" w:hAnsi="Arial Narrow" w:cs="굴림"/>
                <w:color w:val="000000"/>
                <w:kern w:val="0"/>
                <w:sz w:val="20"/>
                <w:szCs w:val="20"/>
                <w14:ligatures w14:val="none"/>
              </w:rPr>
            </w:pPr>
            <w:r w:rsidRPr="003C0911">
              <w:rPr>
                <w:rFonts w:ascii="Arial Narrow" w:hAnsi="Arial Narrow" w:cs="Noto Sans KR"/>
              </w:rPr>
              <w:t>Excellence and creativity of the research objectives and contents</w:t>
            </w:r>
          </w:p>
        </w:tc>
        <w:tc>
          <w:tcPr>
            <w:tcW w:w="8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CE1AEC0"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color w:val="000000"/>
                <w:kern w:val="0"/>
                <w:szCs w:val="22"/>
                <w14:ligatures w14:val="none"/>
              </w:rPr>
              <w:t>20</w:t>
            </w:r>
          </w:p>
        </w:tc>
      </w:tr>
      <w:tr w:rsidR="00797921" w:rsidRPr="00797921" w14:paraId="3A9278B9" w14:textId="77777777" w:rsidTr="004E7300">
        <w:trPr>
          <w:trHeight w:val="344"/>
        </w:trPr>
        <w:tc>
          <w:tcPr>
            <w:tcW w:w="0" w:type="auto"/>
            <w:vMerge/>
            <w:tcBorders>
              <w:top w:val="single" w:sz="2" w:space="0" w:color="000000"/>
              <w:left w:val="nil"/>
              <w:bottom w:val="single" w:sz="2" w:space="0" w:color="000000"/>
              <w:right w:val="single" w:sz="2" w:space="0" w:color="000000"/>
            </w:tcBorders>
            <w:vAlign w:val="center"/>
            <w:hideMark/>
          </w:tcPr>
          <w:p w14:paraId="74360B82" w14:textId="77777777" w:rsidR="00797921" w:rsidRPr="003C0911" w:rsidRDefault="00797921" w:rsidP="003C0911">
            <w:pPr>
              <w:widowControl/>
              <w:wordWrap/>
              <w:autoSpaceDE/>
              <w:autoSpaceDN/>
              <w:spacing w:after="0" w:line="216" w:lineRule="auto"/>
              <w:rPr>
                <w:rFonts w:ascii="Arial Narrow" w:hAnsi="Arial Narrow" w:cs="굴림"/>
                <w:color w:val="000000"/>
                <w:kern w:val="0"/>
                <w:sz w:val="20"/>
                <w:szCs w:val="20"/>
                <w14:ligatures w14:val="none"/>
              </w:rPr>
            </w:pPr>
          </w:p>
        </w:tc>
        <w:tc>
          <w:tcPr>
            <w:tcW w:w="7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6460A7" w14:textId="15C47453" w:rsidR="00797921" w:rsidRPr="003C0911" w:rsidRDefault="00797921" w:rsidP="003C0911">
            <w:pPr>
              <w:wordWrap/>
              <w:spacing w:after="0" w:line="216" w:lineRule="auto"/>
              <w:ind w:left="330" w:hanging="330"/>
              <w:textAlignment w:val="baseline"/>
              <w:rPr>
                <w:rFonts w:ascii="Arial Narrow" w:hAnsi="Arial Narrow" w:cs="굴림"/>
                <w:color w:val="000000"/>
                <w:kern w:val="0"/>
                <w:sz w:val="20"/>
                <w:szCs w:val="20"/>
                <w14:ligatures w14:val="none"/>
              </w:rPr>
            </w:pPr>
            <w:r w:rsidRPr="003C0911">
              <w:rPr>
                <w:rFonts w:ascii="Arial Narrow" w:hAnsi="Arial Narrow" w:cs="Noto Sans KR"/>
              </w:rPr>
              <w:t>Rationality and completeness of the project implementation system and strategy</w:t>
            </w:r>
          </w:p>
        </w:tc>
        <w:tc>
          <w:tcPr>
            <w:tcW w:w="8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DDCCC33"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color w:val="000000"/>
                <w:kern w:val="0"/>
                <w:szCs w:val="22"/>
                <w14:ligatures w14:val="none"/>
              </w:rPr>
              <w:t>20</w:t>
            </w:r>
          </w:p>
        </w:tc>
      </w:tr>
      <w:tr w:rsidR="00797921" w:rsidRPr="00797921" w14:paraId="18C66AC3" w14:textId="77777777" w:rsidTr="004E7300">
        <w:trPr>
          <w:trHeight w:val="344"/>
        </w:trPr>
        <w:tc>
          <w:tcPr>
            <w:tcW w:w="0" w:type="auto"/>
            <w:vMerge/>
            <w:tcBorders>
              <w:top w:val="single" w:sz="2" w:space="0" w:color="000000"/>
              <w:left w:val="nil"/>
              <w:bottom w:val="single" w:sz="2" w:space="0" w:color="000000"/>
              <w:right w:val="single" w:sz="2" w:space="0" w:color="000000"/>
            </w:tcBorders>
            <w:vAlign w:val="center"/>
            <w:hideMark/>
          </w:tcPr>
          <w:p w14:paraId="202E33E4" w14:textId="77777777" w:rsidR="00797921" w:rsidRPr="003C0911" w:rsidRDefault="00797921" w:rsidP="003C0911">
            <w:pPr>
              <w:widowControl/>
              <w:wordWrap/>
              <w:autoSpaceDE/>
              <w:autoSpaceDN/>
              <w:spacing w:after="0" w:line="216" w:lineRule="auto"/>
              <w:rPr>
                <w:rFonts w:ascii="Arial Narrow" w:hAnsi="Arial Narrow" w:cs="굴림"/>
                <w:color w:val="000000"/>
                <w:kern w:val="0"/>
                <w:sz w:val="20"/>
                <w:szCs w:val="20"/>
                <w14:ligatures w14:val="none"/>
              </w:rPr>
            </w:pPr>
          </w:p>
        </w:tc>
        <w:tc>
          <w:tcPr>
            <w:tcW w:w="7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896DC6" w14:textId="5EB176C0" w:rsidR="00797921" w:rsidRPr="003C0911" w:rsidRDefault="00797921" w:rsidP="003C0911">
            <w:pPr>
              <w:wordWrap/>
              <w:spacing w:after="0" w:line="216" w:lineRule="auto"/>
              <w:ind w:left="390" w:hanging="390"/>
              <w:textAlignment w:val="baseline"/>
              <w:rPr>
                <w:rFonts w:ascii="Arial Narrow" w:hAnsi="Arial Narrow" w:cs="굴림"/>
                <w:color w:val="000000"/>
                <w:kern w:val="0"/>
                <w:sz w:val="20"/>
                <w:szCs w:val="20"/>
                <w14:ligatures w14:val="none"/>
              </w:rPr>
            </w:pPr>
            <w:r w:rsidRPr="003C0911">
              <w:rPr>
                <w:rFonts w:ascii="Arial Narrow" w:hAnsi="Arial Narrow" w:cs="Noto Sans KR"/>
              </w:rPr>
              <w:t>Necessity of international collaborative research and specificity of the plan</w:t>
            </w:r>
          </w:p>
        </w:tc>
        <w:tc>
          <w:tcPr>
            <w:tcW w:w="8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E450464"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color w:val="000000"/>
                <w:kern w:val="0"/>
                <w:szCs w:val="22"/>
                <w14:ligatures w14:val="none"/>
              </w:rPr>
              <w:t>20</w:t>
            </w:r>
          </w:p>
        </w:tc>
      </w:tr>
      <w:tr w:rsidR="00797921" w:rsidRPr="00797921" w14:paraId="7C1B8EA4" w14:textId="77777777" w:rsidTr="004E7300">
        <w:trPr>
          <w:trHeight w:val="272"/>
        </w:trPr>
        <w:tc>
          <w:tcPr>
            <w:tcW w:w="9639" w:type="dxa"/>
            <w:gridSpan w:val="2"/>
            <w:tcBorders>
              <w:top w:val="single" w:sz="2" w:space="0" w:color="000000"/>
              <w:left w:val="nil"/>
              <w:bottom w:val="single" w:sz="12" w:space="0" w:color="000000"/>
              <w:right w:val="single" w:sz="2" w:space="0" w:color="000000"/>
            </w:tcBorders>
            <w:shd w:val="clear" w:color="auto" w:fill="FFFCEC"/>
            <w:tcMar>
              <w:top w:w="28" w:type="dxa"/>
              <w:left w:w="102" w:type="dxa"/>
              <w:bottom w:w="28" w:type="dxa"/>
              <w:right w:w="102" w:type="dxa"/>
            </w:tcMar>
            <w:vAlign w:val="center"/>
            <w:hideMark/>
          </w:tcPr>
          <w:p w14:paraId="0EFA8D0A"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b/>
                <w:sz w:val="24"/>
              </w:rPr>
              <w:t>Total</w:t>
            </w:r>
          </w:p>
        </w:tc>
        <w:tc>
          <w:tcPr>
            <w:tcW w:w="838" w:type="dxa"/>
            <w:tcBorders>
              <w:top w:val="single" w:sz="2" w:space="0" w:color="000000"/>
              <w:left w:val="single" w:sz="2" w:space="0" w:color="000000"/>
              <w:bottom w:val="single" w:sz="12" w:space="0" w:color="000000"/>
              <w:right w:val="nil"/>
            </w:tcBorders>
            <w:shd w:val="clear" w:color="auto" w:fill="FFFCEC"/>
            <w:tcMar>
              <w:top w:w="28" w:type="dxa"/>
              <w:left w:w="102" w:type="dxa"/>
              <w:bottom w:w="28" w:type="dxa"/>
              <w:right w:w="102" w:type="dxa"/>
            </w:tcMar>
            <w:vAlign w:val="center"/>
            <w:hideMark/>
          </w:tcPr>
          <w:p w14:paraId="3D017613" w14:textId="77777777" w:rsidR="00797921" w:rsidRPr="003C0911" w:rsidRDefault="00797921" w:rsidP="003C0911">
            <w:pPr>
              <w:wordWrap/>
              <w:spacing w:after="0" w:line="216" w:lineRule="auto"/>
              <w:jc w:val="center"/>
              <w:textAlignment w:val="baseline"/>
              <w:rPr>
                <w:rFonts w:ascii="Arial Narrow" w:hAnsi="Arial Narrow" w:cs="굴림"/>
                <w:color w:val="000000"/>
                <w:kern w:val="0"/>
                <w:sz w:val="20"/>
                <w:szCs w:val="20"/>
                <w14:ligatures w14:val="none"/>
              </w:rPr>
            </w:pPr>
            <w:r w:rsidRPr="003C0911">
              <w:rPr>
                <w:rFonts w:ascii="Arial Narrow" w:hAnsi="Arial Narrow" w:cs="Noto Sans KR"/>
                <w:b/>
                <w:bCs/>
                <w:color w:val="000000"/>
                <w:kern w:val="0"/>
                <w:sz w:val="24"/>
                <w14:ligatures w14:val="none"/>
              </w:rPr>
              <w:t>100</w:t>
            </w:r>
          </w:p>
        </w:tc>
      </w:tr>
    </w:tbl>
    <w:p w14:paraId="483C1E51" w14:textId="77777777" w:rsidR="00797921" w:rsidRPr="00797921" w:rsidRDefault="00797921" w:rsidP="003C0911">
      <w:pPr>
        <w:wordWrap/>
        <w:spacing w:after="0" w:line="216" w:lineRule="auto"/>
        <w:ind w:left="904" w:hanging="904"/>
        <w:jc w:val="both"/>
        <w:textAlignment w:val="baseline"/>
        <w:rPr>
          <w:rFonts w:cs="굴림"/>
          <w:color w:val="000000"/>
          <w:kern w:val="0"/>
          <w:sz w:val="20"/>
          <w:szCs w:val="20"/>
          <w14:ligatures w14:val="none"/>
        </w:rPr>
      </w:pPr>
    </w:p>
    <w:p w14:paraId="4563E344" w14:textId="77777777" w:rsidR="00797921" w:rsidRPr="003C0911" w:rsidRDefault="00797921" w:rsidP="003C0911">
      <w:pPr>
        <w:wordWrap/>
        <w:spacing w:after="0" w:line="216" w:lineRule="auto"/>
        <w:jc w:val="both"/>
        <w:textAlignment w:val="baseline"/>
        <w:rPr>
          <w:rFonts w:cs="굴림"/>
          <w:color w:val="000000"/>
          <w:kern w:val="0"/>
          <w:sz w:val="26"/>
          <w:szCs w:val="26"/>
          <w14:ligatures w14:val="none"/>
        </w:rPr>
      </w:pPr>
      <w:r w:rsidRPr="003C0911">
        <w:rPr>
          <w:rFonts w:cs="Noto Sans KR"/>
          <w:sz w:val="26"/>
          <w:szCs w:val="26"/>
        </w:rPr>
        <w:t>【Announcement of Selected Teams】</w:t>
      </w:r>
    </w:p>
    <w:p w14:paraId="24127961" w14:textId="77777777" w:rsidR="00797921" w:rsidRPr="003C0911" w:rsidRDefault="00797921" w:rsidP="003C0911">
      <w:pPr>
        <w:wordWrap/>
        <w:spacing w:after="0" w:line="216" w:lineRule="auto"/>
        <w:jc w:val="both"/>
        <w:textAlignment w:val="baseline"/>
        <w:rPr>
          <w:rFonts w:cs="굴림"/>
          <w:color w:val="FF0000"/>
          <w:kern w:val="0"/>
          <w:sz w:val="10"/>
          <w:szCs w:val="10"/>
          <w14:ligatures w14:val="none"/>
        </w:rPr>
      </w:pPr>
    </w:p>
    <w:p w14:paraId="73C73143" w14:textId="77777777" w:rsidR="00797921" w:rsidRPr="00B367A8" w:rsidRDefault="00797921" w:rsidP="003C0911">
      <w:pPr>
        <w:wordWrap/>
        <w:spacing w:after="0" w:line="216" w:lineRule="auto"/>
        <w:jc w:val="both"/>
        <w:textAlignment w:val="baseline"/>
        <w:rPr>
          <w:rFonts w:cs="굴림"/>
          <w:color w:val="000000"/>
          <w:kern w:val="0"/>
          <w:sz w:val="24"/>
          <w14:ligatures w14:val="none"/>
        </w:rPr>
      </w:pPr>
      <w:r w:rsidRPr="00B367A8">
        <w:rPr>
          <w:rFonts w:cs="Noto Sans KR"/>
          <w:sz w:val="24"/>
        </w:rPr>
        <w:t>ㅇ Individual notification to principal investigators (document review pass: 2nd week of June → final presentation stage: 3rd week of June)</w:t>
      </w:r>
    </w:p>
    <w:p w14:paraId="3BB9CBEE" w14:textId="77777777" w:rsidR="00797921" w:rsidRPr="003C0911" w:rsidRDefault="00797921" w:rsidP="003C0911">
      <w:pPr>
        <w:wordWrap/>
        <w:spacing w:after="0" w:line="216" w:lineRule="auto"/>
        <w:jc w:val="both"/>
        <w:textAlignment w:val="baseline"/>
        <w:rPr>
          <w:rFonts w:cs="굴림"/>
          <w:color w:val="FF0000"/>
          <w:kern w:val="0"/>
          <w:sz w:val="10"/>
          <w:szCs w:val="10"/>
          <w14:ligatures w14:val="none"/>
        </w:rPr>
      </w:pPr>
    </w:p>
    <w:p w14:paraId="61D13536" w14:textId="77777777" w:rsidR="00797921" w:rsidRPr="00B367A8" w:rsidRDefault="00797921" w:rsidP="003C0911">
      <w:pPr>
        <w:wordWrap/>
        <w:spacing w:after="0" w:line="216" w:lineRule="auto"/>
        <w:jc w:val="both"/>
        <w:textAlignment w:val="baseline"/>
        <w:rPr>
          <w:rFonts w:cs="굴림"/>
          <w:color w:val="000000"/>
          <w:kern w:val="0"/>
          <w:sz w:val="24"/>
          <w14:ligatures w14:val="none"/>
        </w:rPr>
      </w:pPr>
      <w:r w:rsidRPr="00B367A8">
        <w:rPr>
          <w:rFonts w:cs="Noto Sans KR"/>
          <w:sz w:val="24"/>
        </w:rPr>
        <w:t>ㅇ Posted on the KIRD website (www.kird.re.kr → Notice Board → Announcements)</w:t>
      </w:r>
    </w:p>
    <w:p w14:paraId="5D66C53A" w14:textId="77777777" w:rsidR="004E7300" w:rsidRDefault="004E7300" w:rsidP="00797921">
      <w:pPr>
        <w:spacing w:after="0"/>
        <w:jc w:val="both"/>
        <w:textAlignment w:val="baseline"/>
        <w:rPr>
          <w:rFonts w:cs="Noto Sans KR"/>
          <w:b/>
          <w:sz w:val="30"/>
        </w:rPr>
      </w:pPr>
    </w:p>
    <w:p w14:paraId="5D8F79E2" w14:textId="70B15069" w:rsidR="00797921" w:rsidRPr="00797921" w:rsidRDefault="00797921" w:rsidP="00797921">
      <w:pPr>
        <w:spacing w:after="0"/>
        <w:jc w:val="both"/>
        <w:textAlignment w:val="baseline"/>
        <w:rPr>
          <w:rFonts w:cs="굴림"/>
          <w:color w:val="000000"/>
          <w:kern w:val="0"/>
          <w:sz w:val="20"/>
          <w:szCs w:val="20"/>
          <w14:ligatures w14:val="none"/>
        </w:rPr>
      </w:pPr>
      <w:r>
        <w:rPr>
          <w:rFonts w:cs="Noto Sans KR"/>
          <w:b/>
          <w:sz w:val="30"/>
        </w:rPr>
        <w:lastRenderedPageBreak/>
        <w:t>4. How to apply</w:t>
      </w:r>
    </w:p>
    <w:p w14:paraId="6443CDFB" w14:textId="77777777" w:rsidR="00797921" w:rsidRPr="00797921" w:rsidRDefault="00797921" w:rsidP="00797921">
      <w:pPr>
        <w:spacing w:after="0"/>
        <w:jc w:val="both"/>
        <w:textAlignment w:val="baseline"/>
        <w:rPr>
          <w:rFonts w:cs="굴림"/>
          <w:b/>
          <w:bCs/>
          <w:color w:val="000000"/>
          <w:kern w:val="0"/>
          <w:sz w:val="14"/>
          <w:szCs w:val="14"/>
          <w14:ligatures w14:val="none"/>
        </w:rPr>
      </w:pPr>
    </w:p>
    <w:p w14:paraId="18421231" w14:textId="77777777" w:rsidR="00797921" w:rsidRPr="003C0911" w:rsidRDefault="00797921" w:rsidP="00797921">
      <w:pPr>
        <w:spacing w:after="0"/>
        <w:jc w:val="both"/>
        <w:textAlignment w:val="baseline"/>
        <w:rPr>
          <w:rFonts w:cs="굴림"/>
          <w:b/>
          <w:bCs/>
          <w:color w:val="000000"/>
          <w:kern w:val="0"/>
          <w:sz w:val="28"/>
          <w:szCs w:val="28"/>
          <w14:ligatures w14:val="none"/>
        </w:rPr>
      </w:pPr>
      <w:r w:rsidRPr="003C0911">
        <w:rPr>
          <w:rFonts w:cs="Noto Sans KR"/>
          <w:b/>
          <w:bCs/>
          <w:sz w:val="28"/>
          <w:szCs w:val="28"/>
        </w:rPr>
        <w:t>A. Application Period and Required Documents</w:t>
      </w:r>
    </w:p>
    <w:p w14:paraId="39C0ACE1" w14:textId="77777777" w:rsidR="00797921" w:rsidRPr="003C0911" w:rsidRDefault="00797921" w:rsidP="00797921">
      <w:pPr>
        <w:spacing w:after="0"/>
        <w:ind w:left="926" w:hanging="926"/>
        <w:jc w:val="both"/>
        <w:textAlignment w:val="baseline"/>
        <w:rPr>
          <w:rFonts w:cs="굴림"/>
          <w:color w:val="000000"/>
          <w:kern w:val="0"/>
          <w:sz w:val="10"/>
          <w:szCs w:val="10"/>
          <w14:ligatures w14:val="none"/>
        </w:rPr>
      </w:pPr>
    </w:p>
    <w:p w14:paraId="4FDC782E" w14:textId="6EF0EF3C" w:rsidR="00797921" w:rsidRDefault="00797921" w:rsidP="003C0911">
      <w:pPr>
        <w:spacing w:after="0"/>
        <w:ind w:left="772" w:hanging="772"/>
        <w:jc w:val="both"/>
        <w:textAlignment w:val="baseline"/>
        <w:rPr>
          <w:rFonts w:cs="굴림"/>
          <w:bCs/>
          <w:color w:val="000000"/>
          <w:kern w:val="0"/>
          <w:sz w:val="24"/>
          <w14:ligatures w14:val="none"/>
        </w:rPr>
      </w:pPr>
      <w:r w:rsidRPr="003C0911">
        <w:rPr>
          <w:rFonts w:cs="Noto Sans KR"/>
          <w:bCs/>
          <w:sz w:val="24"/>
        </w:rPr>
        <w:t xml:space="preserve">ㅇ Application Deadline: By 18:00 on </w:t>
      </w:r>
      <w:r w:rsidR="004E7300">
        <w:rPr>
          <w:rFonts w:cs="Noto Sans KR" w:hint="eastAsia"/>
          <w:bCs/>
          <w:sz w:val="24"/>
        </w:rPr>
        <w:t>Mon</w:t>
      </w:r>
      <w:r w:rsidRPr="003C0911">
        <w:rPr>
          <w:rFonts w:cs="Noto Sans KR"/>
          <w:bCs/>
          <w:sz w:val="24"/>
        </w:rPr>
        <w:t xml:space="preserve">day, </w:t>
      </w:r>
      <w:r w:rsidR="004E7300">
        <w:rPr>
          <w:rFonts w:cs="Noto Sans KR" w:hint="eastAsia"/>
          <w:bCs/>
          <w:sz w:val="24"/>
        </w:rPr>
        <w:t>June</w:t>
      </w:r>
      <w:r w:rsidRPr="003C0911">
        <w:rPr>
          <w:rFonts w:cs="Noto Sans KR"/>
          <w:bCs/>
          <w:sz w:val="24"/>
        </w:rPr>
        <w:t xml:space="preserve"> 1</w:t>
      </w:r>
      <w:r w:rsidR="004E7300">
        <w:rPr>
          <w:rFonts w:cs="Noto Sans KR" w:hint="eastAsia"/>
          <w:bCs/>
          <w:sz w:val="24"/>
        </w:rPr>
        <w:t>st</w:t>
      </w:r>
      <w:r w:rsidRPr="003C0911">
        <w:rPr>
          <w:rFonts w:cs="Noto Sans KR"/>
          <w:bCs/>
          <w:sz w:val="24"/>
        </w:rPr>
        <w:t>, 2026</w:t>
      </w:r>
    </w:p>
    <w:p w14:paraId="06986434" w14:textId="77777777" w:rsidR="003C0911" w:rsidRPr="003C0911" w:rsidRDefault="003C0911" w:rsidP="003C0911">
      <w:pPr>
        <w:spacing w:after="0"/>
        <w:ind w:left="772" w:hanging="772"/>
        <w:jc w:val="both"/>
        <w:textAlignment w:val="baseline"/>
        <w:rPr>
          <w:rFonts w:cs="굴림"/>
          <w:bCs/>
          <w:color w:val="000000"/>
          <w:kern w:val="0"/>
          <w:sz w:val="10"/>
          <w:szCs w:val="10"/>
          <w14:ligatures w14:val="none"/>
        </w:rPr>
      </w:pPr>
    </w:p>
    <w:p w14:paraId="57FB4DDB" w14:textId="77777777" w:rsidR="00797921" w:rsidRPr="003C0911" w:rsidRDefault="00797921" w:rsidP="00797921">
      <w:pPr>
        <w:spacing w:after="0"/>
        <w:ind w:left="772" w:hanging="772"/>
        <w:jc w:val="both"/>
        <w:textAlignment w:val="baseline"/>
        <w:rPr>
          <w:rFonts w:cs="굴림"/>
          <w:color w:val="000000"/>
          <w:kern w:val="0"/>
          <w:sz w:val="24"/>
          <w14:ligatures w14:val="none"/>
        </w:rPr>
      </w:pPr>
      <w:r w:rsidRPr="003C0911">
        <w:rPr>
          <w:rFonts w:cs="Noto Sans KR"/>
          <w:sz w:val="24"/>
        </w:rPr>
        <w:t>ㅇ Required Documents</w:t>
      </w:r>
    </w:p>
    <w:p w14:paraId="5EE6BFE5" w14:textId="77777777" w:rsidR="00797921" w:rsidRPr="003C4667" w:rsidRDefault="00797921" w:rsidP="00797921">
      <w:pPr>
        <w:spacing w:after="0"/>
        <w:jc w:val="both"/>
        <w:textAlignment w:val="baseline"/>
        <w:rPr>
          <w:rFonts w:cs="굴림"/>
          <w:color w:val="000000"/>
          <w:kern w:val="0"/>
          <w:sz w:val="6"/>
          <w:szCs w:val="6"/>
          <w14:ligatures w14:val="none"/>
        </w:rPr>
      </w:pPr>
    </w:p>
    <w:p w14:paraId="555C9F43" w14:textId="4558C2DD" w:rsidR="00797921" w:rsidRPr="003C0911" w:rsidRDefault="00797921" w:rsidP="004E7300">
      <w:pPr>
        <w:adjustRightInd w:val="0"/>
        <w:snapToGrid w:val="0"/>
        <w:spacing w:after="0"/>
        <w:jc w:val="both"/>
        <w:textAlignment w:val="baseline"/>
        <w:rPr>
          <w:rFonts w:cs="굴림"/>
          <w:color w:val="000000"/>
          <w:kern w:val="0"/>
          <w:sz w:val="20"/>
          <w:szCs w:val="20"/>
          <w14:ligatures w14:val="none"/>
        </w:rPr>
      </w:pPr>
      <w:r w:rsidRPr="003C0911">
        <w:rPr>
          <w:rFonts w:cs="Noto Sans KR"/>
          <w:sz w:val="24"/>
        </w:rPr>
        <w:t>① Application Form</w:t>
      </w:r>
      <w:r w:rsidR="004E7300">
        <w:rPr>
          <w:rFonts w:cs="Noto Sans KR" w:hint="eastAsia"/>
          <w:sz w:val="24"/>
        </w:rPr>
        <w:t xml:space="preserve"> </w:t>
      </w:r>
      <w:r w:rsidRPr="003C0911">
        <w:rPr>
          <w:rFonts w:cs="Noto Sans KR"/>
          <w:sz w:val="20"/>
          <w:szCs w:val="20"/>
        </w:rPr>
        <w:t>(HWP, Word, or PDF format, bearing the official seal of the Industry-Academic Cooperation Foundation)</w:t>
      </w:r>
    </w:p>
    <w:p w14:paraId="5D56BCD5" w14:textId="77777777" w:rsidR="00797921" w:rsidRPr="003C0911" w:rsidRDefault="00797921" w:rsidP="004E7300">
      <w:pPr>
        <w:spacing w:after="0"/>
        <w:jc w:val="both"/>
        <w:textAlignment w:val="baseline"/>
        <w:rPr>
          <w:rFonts w:cs="굴림"/>
          <w:color w:val="0000FF"/>
          <w:kern w:val="0"/>
          <w:sz w:val="6"/>
          <w:szCs w:val="6"/>
          <w14:ligatures w14:val="none"/>
        </w:rPr>
      </w:pPr>
    </w:p>
    <w:p w14:paraId="63971C01" w14:textId="45826D90" w:rsidR="00797921" w:rsidRPr="003C0911" w:rsidRDefault="00797921" w:rsidP="004E7300">
      <w:pPr>
        <w:spacing w:after="0"/>
        <w:jc w:val="both"/>
        <w:textAlignment w:val="baseline"/>
        <w:rPr>
          <w:rFonts w:cs="굴림"/>
          <w:color w:val="000000"/>
          <w:kern w:val="0"/>
          <w:sz w:val="24"/>
          <w14:ligatures w14:val="none"/>
        </w:rPr>
      </w:pPr>
      <w:r w:rsidRPr="003C0911">
        <w:rPr>
          <w:rFonts w:cs="Noto Sans KR"/>
          <w:sz w:val="24"/>
        </w:rPr>
        <w:t xml:space="preserve">② Presentation Materials </w:t>
      </w:r>
      <w:r w:rsidRPr="003C0911">
        <w:rPr>
          <w:rFonts w:cs="Noto Sans KR"/>
          <w:sz w:val="20"/>
          <w:szCs w:val="20"/>
        </w:rPr>
        <w:t>(PPT or PDF format, 10-minute length, free format, no revisions after submission)</w:t>
      </w:r>
    </w:p>
    <w:p w14:paraId="371A5065" w14:textId="77777777" w:rsidR="00797921" w:rsidRPr="003C0911" w:rsidRDefault="00797921" w:rsidP="004E7300">
      <w:pPr>
        <w:spacing w:after="0"/>
        <w:jc w:val="both"/>
        <w:textAlignment w:val="baseline"/>
        <w:rPr>
          <w:rFonts w:cs="굴림"/>
          <w:color w:val="0000FF"/>
          <w:kern w:val="0"/>
          <w:sz w:val="6"/>
          <w:szCs w:val="6"/>
          <w14:ligatures w14:val="none"/>
        </w:rPr>
      </w:pPr>
    </w:p>
    <w:p w14:paraId="078AFA1A" w14:textId="3885E8F9" w:rsidR="00797921" w:rsidRPr="003C4667" w:rsidRDefault="00797921" w:rsidP="004E7300">
      <w:pPr>
        <w:spacing w:after="0"/>
        <w:jc w:val="both"/>
        <w:textAlignment w:val="baseline"/>
        <w:rPr>
          <w:rFonts w:cs="굴림"/>
          <w:color w:val="000000"/>
          <w:kern w:val="0"/>
          <w:szCs w:val="22"/>
          <w14:ligatures w14:val="none"/>
        </w:rPr>
      </w:pPr>
      <w:r w:rsidRPr="003C0911">
        <w:rPr>
          <w:rFonts w:cs="Noto Sans KR"/>
          <w:sz w:val="24"/>
        </w:rPr>
        <w:t>③ Certificate of Enrollment</w:t>
      </w:r>
      <w:r w:rsidRPr="003C4667">
        <w:rPr>
          <w:rFonts w:cs="Noto Sans KR"/>
          <w:sz w:val="20"/>
          <w:szCs w:val="20"/>
        </w:rPr>
        <w:t xml:space="preserve"> (for all </w:t>
      </w:r>
      <w:r w:rsidR="003C4667" w:rsidRPr="003C4667">
        <w:rPr>
          <w:rFonts w:cs="Noto Sans KR" w:hint="eastAsia"/>
          <w:sz w:val="20"/>
          <w:szCs w:val="20"/>
        </w:rPr>
        <w:t>4</w:t>
      </w:r>
      <w:r w:rsidRPr="003C4667">
        <w:rPr>
          <w:rFonts w:cs="Noto Sans KR"/>
          <w:sz w:val="20"/>
          <w:szCs w:val="20"/>
        </w:rPr>
        <w:t xml:space="preserve"> members; graduates must submit a certificate of graduation for their highest degree)</w:t>
      </w:r>
    </w:p>
    <w:p w14:paraId="79A96EE4" w14:textId="77777777" w:rsidR="00797921" w:rsidRPr="003C4667" w:rsidRDefault="00797921" w:rsidP="004E7300">
      <w:pPr>
        <w:spacing w:after="0"/>
        <w:ind w:left="926"/>
        <w:jc w:val="both"/>
        <w:textAlignment w:val="baseline"/>
        <w:rPr>
          <w:rFonts w:cs="굴림"/>
          <w:color w:val="0000FF"/>
          <w:kern w:val="0"/>
          <w:sz w:val="6"/>
          <w:szCs w:val="6"/>
          <w14:ligatures w14:val="none"/>
        </w:rPr>
      </w:pPr>
    </w:p>
    <w:p w14:paraId="74100A8D" w14:textId="42488ACC" w:rsidR="00797921" w:rsidRPr="00190E0D" w:rsidRDefault="00797921" w:rsidP="004E7300">
      <w:pPr>
        <w:spacing w:after="0"/>
        <w:jc w:val="both"/>
        <w:textAlignment w:val="baseline"/>
        <w:rPr>
          <w:rFonts w:cs="굴림"/>
          <w:color w:val="000000"/>
          <w:kern w:val="0"/>
          <w:sz w:val="20"/>
          <w:szCs w:val="20"/>
          <w14:ligatures w14:val="none"/>
        </w:rPr>
      </w:pPr>
      <w:r w:rsidRPr="003C0911">
        <w:rPr>
          <w:rFonts w:cs="Noto Sans KR"/>
          <w:sz w:val="24"/>
        </w:rPr>
        <w:t xml:space="preserve">④ </w:t>
      </w:r>
      <w:r w:rsidR="00190E0D" w:rsidRPr="00190E0D">
        <w:rPr>
          <w:rFonts w:cs="Noto Sans KR"/>
          <w:sz w:val="24"/>
        </w:rPr>
        <w:t xml:space="preserve">Copies of Passport and Alien Registration Card (ARC, front side) </w:t>
      </w:r>
      <w:r w:rsidR="00190E0D" w:rsidRPr="00190E0D">
        <w:rPr>
          <w:rFonts w:cs="Noto Sans KR"/>
          <w:sz w:val="20"/>
          <w:szCs w:val="20"/>
        </w:rPr>
        <w:t>(</w:t>
      </w:r>
      <w:r w:rsidR="00190E0D">
        <w:rPr>
          <w:rFonts w:cs="Noto Sans KR" w:hint="eastAsia"/>
          <w:sz w:val="20"/>
          <w:szCs w:val="20"/>
        </w:rPr>
        <w:t>f</w:t>
      </w:r>
      <w:r w:rsidR="00190E0D" w:rsidRPr="00190E0D">
        <w:rPr>
          <w:rFonts w:cs="Noto Sans KR"/>
          <w:sz w:val="20"/>
          <w:szCs w:val="20"/>
        </w:rPr>
        <w:t>or all foreign participants)</w:t>
      </w:r>
    </w:p>
    <w:p w14:paraId="2671A874" w14:textId="77777777" w:rsidR="00797921" w:rsidRPr="003C4667" w:rsidRDefault="00797921" w:rsidP="004E7300">
      <w:pPr>
        <w:spacing w:after="0"/>
        <w:jc w:val="both"/>
        <w:textAlignment w:val="baseline"/>
        <w:rPr>
          <w:rFonts w:cs="굴림"/>
          <w:color w:val="0000FF"/>
          <w:kern w:val="0"/>
          <w:sz w:val="6"/>
          <w:szCs w:val="6"/>
          <w14:ligatures w14:val="none"/>
        </w:rPr>
      </w:pPr>
    </w:p>
    <w:p w14:paraId="71582CE6" w14:textId="1821C25F" w:rsidR="00797921" w:rsidRPr="004E7300" w:rsidRDefault="00797921" w:rsidP="004E7300">
      <w:pPr>
        <w:spacing w:after="0"/>
        <w:jc w:val="both"/>
        <w:textAlignment w:val="baseline"/>
        <w:rPr>
          <w:rFonts w:cs="굴림"/>
          <w:color w:val="000000"/>
          <w:kern w:val="0"/>
          <w:sz w:val="24"/>
          <w14:ligatures w14:val="none"/>
        </w:rPr>
      </w:pPr>
      <w:r w:rsidRPr="004E7300">
        <w:rPr>
          <w:rFonts w:cs="Noto Sans KR"/>
          <w:sz w:val="24"/>
        </w:rPr>
        <w:t xml:space="preserve">⑤ Official Cover Letter for Application </w:t>
      </w:r>
      <w:r w:rsidRPr="004E7300">
        <w:rPr>
          <w:rFonts w:cs="Noto Sans KR"/>
          <w:sz w:val="20"/>
          <w:szCs w:val="20"/>
        </w:rPr>
        <w:t xml:space="preserve">(issued by the applicant </w:t>
      </w:r>
      <w:r w:rsidRPr="00C34606">
        <w:rPr>
          <w:rFonts w:cs="Noto Sans KR"/>
          <w:b/>
          <w:bCs/>
          <w:sz w:val="20"/>
          <w:szCs w:val="20"/>
        </w:rPr>
        <w:t>university’s Industry-Academic Cooperation Foundation</w:t>
      </w:r>
      <w:r w:rsidRPr="004E7300">
        <w:rPr>
          <w:rFonts w:cs="Noto Sans KR"/>
          <w:sz w:val="20"/>
          <w:szCs w:val="20"/>
        </w:rPr>
        <w:t>; see sample)</w:t>
      </w:r>
    </w:p>
    <w:tbl>
      <w:tblPr>
        <w:tblOverlap w:val="never"/>
        <w:tblW w:w="10583" w:type="dxa"/>
        <w:tblInd w:w="-3" w:type="dxa"/>
        <w:tblCellMar>
          <w:top w:w="15" w:type="dxa"/>
          <w:left w:w="15" w:type="dxa"/>
          <w:bottom w:w="15" w:type="dxa"/>
          <w:right w:w="15" w:type="dxa"/>
        </w:tblCellMar>
        <w:tblLook w:val="04A0" w:firstRow="1" w:lastRow="0" w:firstColumn="1" w:lastColumn="0" w:noHBand="0" w:noVBand="1"/>
      </w:tblPr>
      <w:tblGrid>
        <w:gridCol w:w="7088"/>
        <w:gridCol w:w="3495"/>
      </w:tblGrid>
      <w:tr w:rsidR="00B76D36" w:rsidRPr="00797921" w14:paraId="5618E8CA" w14:textId="0106529D" w:rsidTr="00B76D36">
        <w:trPr>
          <w:trHeight w:val="1372"/>
        </w:trPr>
        <w:tc>
          <w:tcPr>
            <w:tcW w:w="7088"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0A87784F" w14:textId="77777777" w:rsidR="00B76D36" w:rsidRPr="00C34606" w:rsidRDefault="00B76D36" w:rsidP="00C34606">
            <w:pPr>
              <w:spacing w:after="0"/>
              <w:jc w:val="both"/>
              <w:textAlignment w:val="baseline"/>
              <w:rPr>
                <w:rFonts w:cs="Noto Sans KR"/>
                <w:color w:val="000000"/>
                <w:kern w:val="0"/>
                <w:sz w:val="20"/>
                <w:szCs w:val="20"/>
                <w14:ligatures w14:val="none"/>
              </w:rPr>
            </w:pPr>
            <w:r w:rsidRPr="00C34606">
              <w:rPr>
                <w:rFonts w:cs="Noto Sans KR"/>
                <w:color w:val="000000"/>
                <w:kern w:val="0"/>
                <w:sz w:val="20"/>
                <w:szCs w:val="20"/>
                <w14:ligatures w14:val="none"/>
              </w:rPr>
              <w:t>수신자 : 국가과학기술인력개발원장 (경유: 경력기반실)</w:t>
            </w:r>
          </w:p>
          <w:p w14:paraId="70DFD5C5" w14:textId="2E683907" w:rsidR="00B76D36" w:rsidRPr="00C34606" w:rsidRDefault="00B76D36" w:rsidP="00797921">
            <w:pPr>
              <w:spacing w:after="0"/>
              <w:jc w:val="both"/>
              <w:textAlignment w:val="baseline"/>
              <w:rPr>
                <w:rFonts w:cs="Noto Sans KR"/>
                <w:color w:val="000000"/>
                <w:kern w:val="0"/>
                <w:sz w:val="20"/>
                <w:szCs w:val="20"/>
                <w14:ligatures w14:val="none"/>
              </w:rPr>
            </w:pPr>
            <w:r w:rsidRPr="00C34606">
              <w:rPr>
                <w:rFonts w:cs="Noto Sans KR"/>
                <w:color w:val="000000"/>
                <w:kern w:val="0"/>
                <w:sz w:val="20"/>
                <w:szCs w:val="20"/>
                <w14:ligatures w14:val="none"/>
              </w:rPr>
              <w:t>제목 : 2026년도 Global R&amp;D Challenge 프로그램 신청서류 제출</w:t>
            </w:r>
            <w:r w:rsidRPr="00C34606">
              <w:rPr>
                <w:rFonts w:cs="Noto Sans KR"/>
                <w:i/>
                <w:iCs/>
                <w:color w:val="000000"/>
                <w:kern w:val="0"/>
                <w:sz w:val="20"/>
                <w:szCs w:val="20"/>
                <w14:ligatures w14:val="none"/>
              </w:rPr>
              <w:t>(OO대학교 연구책임자명)</w:t>
            </w:r>
          </w:p>
        </w:tc>
        <w:tc>
          <w:tcPr>
            <w:tcW w:w="3495" w:type="dxa"/>
            <w:tcBorders>
              <w:top w:val="single" w:sz="2" w:space="0" w:color="000000"/>
              <w:left w:val="single" w:sz="2" w:space="0" w:color="000000"/>
              <w:bottom w:val="nil"/>
              <w:right w:val="single" w:sz="2" w:space="0" w:color="000000"/>
            </w:tcBorders>
          </w:tcPr>
          <w:p w14:paraId="6A9C0016" w14:textId="5444B313" w:rsidR="00B76D36" w:rsidRPr="00C34606" w:rsidRDefault="00B76D36" w:rsidP="00190E0D">
            <w:pPr>
              <w:spacing w:after="0"/>
              <w:jc w:val="center"/>
              <w:textAlignment w:val="baseline"/>
              <w:rPr>
                <w:rFonts w:cs="Noto Sans KR"/>
                <w:color w:val="000000"/>
                <w:kern w:val="0"/>
                <w:sz w:val="20"/>
                <w:szCs w:val="20"/>
                <w14:ligatures w14:val="none"/>
              </w:rPr>
            </w:pPr>
            <w:r>
              <w:rPr>
                <w:rFonts w:cs="Noto Sans KR" w:hint="eastAsia"/>
                <w:color w:val="000000"/>
                <w:kern w:val="0"/>
                <w:sz w:val="20"/>
                <w:szCs w:val="20"/>
                <w14:ligatures w14:val="none"/>
              </w:rPr>
              <w:t>&lt;</w:t>
            </w:r>
            <w:r w:rsidR="00190E0D">
              <w:rPr>
                <w:rFonts w:cs="Noto Sans KR" w:hint="eastAsia"/>
                <w:color w:val="000000"/>
                <w:kern w:val="0"/>
                <w:sz w:val="20"/>
                <w:szCs w:val="20"/>
                <w14:ligatures w14:val="none"/>
              </w:rPr>
              <w:t xml:space="preserve">official </w:t>
            </w:r>
            <w:r>
              <w:rPr>
                <w:rFonts w:cs="Noto Sans KR" w:hint="eastAsia"/>
                <w:color w:val="000000"/>
                <w:kern w:val="0"/>
                <w:sz w:val="20"/>
                <w:szCs w:val="20"/>
                <w14:ligatures w14:val="none"/>
              </w:rPr>
              <w:t xml:space="preserve">cover letter </w:t>
            </w:r>
            <w:r w:rsidR="00190E0D">
              <w:rPr>
                <w:rFonts w:cs="Noto Sans KR" w:hint="eastAsia"/>
                <w:color w:val="000000"/>
                <w:kern w:val="0"/>
                <w:sz w:val="20"/>
                <w:szCs w:val="20"/>
                <w14:ligatures w14:val="none"/>
              </w:rPr>
              <w:t>sample</w:t>
            </w:r>
            <w:r>
              <w:rPr>
                <w:rFonts w:cs="Noto Sans KR" w:hint="eastAsia"/>
                <w:color w:val="000000"/>
                <w:kern w:val="0"/>
                <w:sz w:val="20"/>
                <w:szCs w:val="20"/>
                <w14:ligatures w14:val="none"/>
              </w:rPr>
              <w:t>&gt;</w:t>
            </w:r>
          </w:p>
        </w:tc>
      </w:tr>
      <w:tr w:rsidR="00B76D36" w:rsidRPr="00797921" w14:paraId="1067BCDB" w14:textId="7DBC4EE4" w:rsidTr="00B76D36">
        <w:trPr>
          <w:trHeight w:val="3868"/>
        </w:trPr>
        <w:tc>
          <w:tcPr>
            <w:tcW w:w="7088"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F1B36C"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1. 귀 기관의 무궁한 발전을 기원합니다.</w:t>
            </w:r>
          </w:p>
          <w:p w14:paraId="3D7D1F22"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2. 귀 기관에서 지원하는 2026년도 Global R&amp;D Challenge 프로그램을 신청하고자 관련 서류를 붙임과 같이 제출하오니 업무에 참고하시기 바랍니다.</w:t>
            </w:r>
          </w:p>
          <w:p w14:paraId="04204095"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ab/>
              <w:t>가. 사업명 : 2026년도 Global R&amp;D Challenge 프로그램</w:t>
            </w:r>
          </w:p>
          <w:p w14:paraId="645A56D0"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ab/>
              <w:t xml:space="preserve">나. 과제명 : </w:t>
            </w:r>
            <w:r w:rsidRPr="004E7300">
              <w:rPr>
                <w:rFonts w:cs="Noto Sans KR"/>
                <w:i/>
                <w:iCs/>
                <w:color w:val="000000"/>
                <w:kern w:val="0"/>
                <w:sz w:val="20"/>
                <w:szCs w:val="20"/>
                <w14:ligatures w14:val="none"/>
              </w:rPr>
              <w:t>신청서와 동일하게 작성</w:t>
            </w:r>
          </w:p>
          <w:p w14:paraId="78C15CB9"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ab/>
              <w:t xml:space="preserve">다. 연구책임자(대학원생) : </w:t>
            </w:r>
            <w:r w:rsidRPr="004E7300">
              <w:rPr>
                <w:rFonts w:cs="Noto Sans KR"/>
                <w:i/>
                <w:iCs/>
                <w:color w:val="000000"/>
                <w:kern w:val="0"/>
                <w:sz w:val="20"/>
                <w:szCs w:val="20"/>
                <w14:ligatures w14:val="none"/>
              </w:rPr>
              <w:t>신청서와 동일하게 작성</w:t>
            </w:r>
          </w:p>
          <w:p w14:paraId="2D0F2C61"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ab/>
              <w:t>라. 연구기간 : 계약일 ~ 2026년 10월 31일(약 4개월)</w:t>
            </w:r>
          </w:p>
          <w:p w14:paraId="3A2652CA" w14:textId="77777777" w:rsidR="00B76D36" w:rsidRPr="004E7300" w:rsidRDefault="00B76D36" w:rsidP="004E7300">
            <w:pPr>
              <w:spacing w:after="0"/>
              <w:jc w:val="both"/>
              <w:textAlignment w:val="baseline"/>
              <w:rPr>
                <w:rFonts w:cs="Noto Sans KR"/>
                <w:color w:val="000000"/>
                <w:kern w:val="0"/>
                <w:sz w:val="20"/>
                <w:szCs w:val="20"/>
                <w14:ligatures w14:val="none"/>
              </w:rPr>
            </w:pPr>
          </w:p>
          <w:p w14:paraId="6B42E925" w14:textId="77777777"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붙임 : 1. 프로그램 신청서 1부(별도 송부)</w:t>
            </w:r>
            <w:r w:rsidRPr="004E7300">
              <w:rPr>
                <w:rFonts w:cs="Noto Sans KR"/>
                <w:color w:val="000000"/>
                <w:kern w:val="0"/>
                <w:sz w:val="20"/>
                <w:szCs w:val="20"/>
                <w14:ligatures w14:val="none"/>
              </w:rPr>
              <w:br/>
              <w:t xml:space="preserve">2. 발표자료 1부(별도 송부) </w:t>
            </w:r>
            <w:r w:rsidRPr="004E7300">
              <w:rPr>
                <w:rFonts w:cs="Noto Sans KR"/>
                <w:color w:val="000000"/>
                <w:kern w:val="0"/>
                <w:sz w:val="20"/>
                <w:szCs w:val="20"/>
                <w14:ligatures w14:val="none"/>
              </w:rPr>
              <w:br/>
              <w:t xml:space="preserve">3. 재학증명서 1부(별도 송부). </w:t>
            </w:r>
          </w:p>
          <w:p w14:paraId="0C180440" w14:textId="0329F7FE" w:rsidR="00B76D36" w:rsidRPr="004E7300" w:rsidRDefault="00B76D36" w:rsidP="004E7300">
            <w:pPr>
              <w:spacing w:after="0"/>
              <w:jc w:val="both"/>
              <w:textAlignment w:val="baseline"/>
              <w:rPr>
                <w:rFonts w:cs="Noto Sans KR"/>
                <w:color w:val="000000"/>
                <w:kern w:val="0"/>
                <w:sz w:val="20"/>
                <w:szCs w:val="20"/>
                <w14:ligatures w14:val="none"/>
              </w:rPr>
            </w:pPr>
            <w:r w:rsidRPr="004E7300">
              <w:rPr>
                <w:rFonts w:cs="Noto Sans KR"/>
                <w:color w:val="000000"/>
                <w:kern w:val="0"/>
                <w:sz w:val="20"/>
                <w:szCs w:val="20"/>
                <w14:ligatures w14:val="none"/>
              </w:rPr>
              <w:t>4. 여권 및 외국인 등록증 사본 1부(별도 송부). 끝.</w:t>
            </w:r>
          </w:p>
        </w:tc>
        <w:tc>
          <w:tcPr>
            <w:tcW w:w="3495" w:type="dxa"/>
            <w:tcBorders>
              <w:top w:val="nil"/>
              <w:left w:val="single" w:sz="2" w:space="0" w:color="000000"/>
              <w:bottom w:val="single" w:sz="2" w:space="0" w:color="000000"/>
              <w:right w:val="single" w:sz="2" w:space="0" w:color="000000"/>
            </w:tcBorders>
          </w:tcPr>
          <w:p w14:paraId="3C2B72A5" w14:textId="0D6173E3" w:rsidR="00B76D36" w:rsidRPr="004E7300" w:rsidRDefault="00B76D36" w:rsidP="004E7300">
            <w:pPr>
              <w:spacing w:after="0"/>
              <w:jc w:val="both"/>
              <w:textAlignment w:val="baseline"/>
              <w:rPr>
                <w:rFonts w:cs="Noto Sans KR"/>
                <w:color w:val="000000"/>
                <w:kern w:val="0"/>
                <w:sz w:val="20"/>
                <w:szCs w:val="20"/>
                <w14:ligatures w14:val="none"/>
              </w:rPr>
            </w:pPr>
            <w:r w:rsidRPr="00B76D36">
              <w:rPr>
                <w:rFonts w:cs="Noto Sans KR"/>
                <w:noProof/>
                <w:color w:val="000000"/>
                <w:kern w:val="0"/>
                <w:sz w:val="20"/>
                <w:szCs w:val="20"/>
                <w14:ligatures w14:val="none"/>
              </w:rPr>
              <w:drawing>
                <wp:inline distT="0" distB="0" distL="0" distR="0" wp14:anchorId="6EA77AD1" wp14:editId="7D35DD72">
                  <wp:extent cx="2152650" cy="2424227"/>
                  <wp:effectExtent l="0" t="0" r="0" b="0"/>
                  <wp:docPr id="200968233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82334" name=""/>
                          <pic:cNvPicPr/>
                        </pic:nvPicPr>
                        <pic:blipFill>
                          <a:blip r:embed="rId7"/>
                          <a:stretch>
                            <a:fillRect/>
                          </a:stretch>
                        </pic:blipFill>
                        <pic:spPr>
                          <a:xfrm>
                            <a:off x="0" y="0"/>
                            <a:ext cx="2165229" cy="2438393"/>
                          </a:xfrm>
                          <a:prstGeom prst="rect">
                            <a:avLst/>
                          </a:prstGeom>
                        </pic:spPr>
                      </pic:pic>
                    </a:graphicData>
                  </a:graphic>
                </wp:inline>
              </w:drawing>
            </w:r>
          </w:p>
        </w:tc>
      </w:tr>
    </w:tbl>
    <w:p w14:paraId="76C4DA79" w14:textId="77777777" w:rsidR="00797921" w:rsidRPr="00797921" w:rsidRDefault="00797921" w:rsidP="00797921">
      <w:pPr>
        <w:spacing w:after="0"/>
        <w:jc w:val="both"/>
        <w:textAlignment w:val="baseline"/>
        <w:rPr>
          <w:rFonts w:cs="굴림"/>
          <w:b/>
          <w:bCs/>
          <w:color w:val="000000"/>
          <w:kern w:val="0"/>
          <w:sz w:val="14"/>
          <w:szCs w:val="14"/>
          <w14:ligatures w14:val="none"/>
        </w:rPr>
      </w:pPr>
    </w:p>
    <w:p w14:paraId="78FE47A5" w14:textId="77777777" w:rsidR="00797921" w:rsidRPr="003C0911" w:rsidRDefault="00797921" w:rsidP="00797921">
      <w:pPr>
        <w:spacing w:after="0"/>
        <w:jc w:val="both"/>
        <w:textAlignment w:val="baseline"/>
        <w:rPr>
          <w:rFonts w:cs="굴림"/>
          <w:b/>
          <w:bCs/>
          <w:color w:val="000000"/>
          <w:kern w:val="0"/>
          <w:sz w:val="20"/>
          <w:szCs w:val="20"/>
          <w14:ligatures w14:val="none"/>
        </w:rPr>
      </w:pPr>
      <w:r w:rsidRPr="003C0911">
        <w:rPr>
          <w:rFonts w:cs="Noto Sans KR"/>
          <w:b/>
          <w:bCs/>
          <w:sz w:val="28"/>
        </w:rPr>
        <w:t>B. Submission and Contact Information</w:t>
      </w:r>
    </w:p>
    <w:p w14:paraId="4E0F702A" w14:textId="77777777" w:rsidR="00797921" w:rsidRPr="00797921" w:rsidRDefault="00797921" w:rsidP="00797921">
      <w:pPr>
        <w:spacing w:after="0"/>
        <w:ind w:left="926" w:hanging="926"/>
        <w:jc w:val="both"/>
        <w:textAlignment w:val="baseline"/>
        <w:rPr>
          <w:rFonts w:cs="굴림"/>
          <w:color w:val="000000"/>
          <w:kern w:val="0"/>
          <w:sz w:val="10"/>
          <w:szCs w:val="10"/>
          <w14:ligatures w14:val="none"/>
        </w:rPr>
      </w:pPr>
    </w:p>
    <w:p w14:paraId="414ED266" w14:textId="070B9CB6" w:rsidR="00797921" w:rsidRPr="00C34606" w:rsidRDefault="00797921" w:rsidP="00C34606">
      <w:pPr>
        <w:spacing w:after="0"/>
        <w:ind w:left="772" w:hanging="772"/>
        <w:jc w:val="both"/>
        <w:textAlignment w:val="baseline"/>
        <w:rPr>
          <w:rFonts w:cs="Noto Sans KR"/>
          <w:sz w:val="24"/>
        </w:rPr>
      </w:pPr>
      <w:r w:rsidRPr="003C0911">
        <w:rPr>
          <w:rFonts w:cs="Noto Sans KR"/>
          <w:sz w:val="24"/>
        </w:rPr>
        <w:t>ㅇ Submission: Online application (</w:t>
      </w:r>
      <w:r w:rsidR="00C34606" w:rsidRPr="00C34606">
        <w:rPr>
          <w:rFonts w:cs="Noto Sans KR"/>
          <w:sz w:val="24"/>
        </w:rPr>
        <w:t>https://moaform.com/q/njFkfu</w:t>
      </w:r>
      <w:r w:rsidRPr="003C0911">
        <w:rPr>
          <w:rFonts w:cs="Noto Sans KR"/>
          <w:sz w:val="24"/>
        </w:rPr>
        <w:t>)</w:t>
      </w:r>
    </w:p>
    <w:p w14:paraId="07EA766A" w14:textId="77777777" w:rsidR="00797921" w:rsidRPr="003C0911" w:rsidRDefault="00797921" w:rsidP="00797921">
      <w:pPr>
        <w:spacing w:after="0"/>
        <w:ind w:left="926" w:hanging="926"/>
        <w:jc w:val="both"/>
        <w:textAlignment w:val="baseline"/>
        <w:rPr>
          <w:rFonts w:cs="굴림"/>
          <w:color w:val="000000"/>
          <w:kern w:val="0"/>
          <w:sz w:val="10"/>
          <w:szCs w:val="10"/>
          <w14:ligatures w14:val="none"/>
        </w:rPr>
      </w:pPr>
    </w:p>
    <w:p w14:paraId="3FA29783" w14:textId="1B86B17F" w:rsidR="0031597F" w:rsidRDefault="00797921" w:rsidP="00C34606">
      <w:pPr>
        <w:spacing w:after="0"/>
        <w:ind w:left="772" w:hanging="772"/>
        <w:jc w:val="both"/>
        <w:textAlignment w:val="baseline"/>
        <w:rPr>
          <w:rFonts w:cs="Noto Sans KR"/>
          <w:sz w:val="24"/>
        </w:rPr>
      </w:pPr>
      <w:r w:rsidRPr="003C0911">
        <w:rPr>
          <w:rFonts w:cs="Noto Sans KR"/>
          <w:sz w:val="24"/>
        </w:rPr>
        <w:t xml:space="preserve">ㅇ Contact: Bokyung Kim, Research Fellow(T. 042-820-4037 / </w:t>
      </w:r>
      <w:hyperlink r:id="rId8" w:history="1">
        <w:r w:rsidR="00C34606" w:rsidRPr="00C61AC3">
          <w:rPr>
            <w:rStyle w:val="aa"/>
            <w:rFonts w:cs="Noto Sans KR"/>
            <w:sz w:val="24"/>
          </w:rPr>
          <w:t>bkkim@kird.re.kr</w:t>
        </w:r>
      </w:hyperlink>
      <w:r w:rsidRPr="003C0911">
        <w:rPr>
          <w:rFonts w:cs="Noto Sans KR"/>
          <w:sz w:val="24"/>
        </w:rPr>
        <w:t>)</w:t>
      </w:r>
    </w:p>
    <w:p w14:paraId="46145E82" w14:textId="77777777" w:rsidR="00C34606" w:rsidRPr="003C4667" w:rsidRDefault="00C34606" w:rsidP="00C34606">
      <w:pPr>
        <w:spacing w:after="0"/>
        <w:ind w:left="772" w:hanging="772"/>
        <w:jc w:val="both"/>
        <w:textAlignment w:val="baseline"/>
        <w:rPr>
          <w:rFonts w:cs="굴림"/>
          <w:color w:val="000000"/>
          <w:kern w:val="0"/>
          <w:sz w:val="24"/>
          <w14:ligatures w14:val="none"/>
        </w:rPr>
      </w:pPr>
    </w:p>
    <w:tbl>
      <w:tblPr>
        <w:tblOverlap w:val="never"/>
        <w:tblW w:w="10503" w:type="dxa"/>
        <w:tblCellMar>
          <w:top w:w="15" w:type="dxa"/>
          <w:left w:w="15" w:type="dxa"/>
          <w:bottom w:w="15" w:type="dxa"/>
          <w:right w:w="15" w:type="dxa"/>
        </w:tblCellMar>
        <w:tblLook w:val="04A0" w:firstRow="1" w:lastRow="0" w:firstColumn="1" w:lastColumn="0" w:noHBand="0" w:noVBand="1"/>
      </w:tblPr>
      <w:tblGrid>
        <w:gridCol w:w="2611"/>
        <w:gridCol w:w="307"/>
        <w:gridCol w:w="7585"/>
      </w:tblGrid>
      <w:tr w:rsidR="00797921" w:rsidRPr="00797921" w14:paraId="6CBC2220" w14:textId="77777777" w:rsidTr="0031597F">
        <w:trPr>
          <w:trHeight w:val="109"/>
        </w:trPr>
        <w:tc>
          <w:tcPr>
            <w:tcW w:w="2611" w:type="dxa"/>
            <w:tcBorders>
              <w:top w:val="nil"/>
              <w:left w:val="nil"/>
              <w:bottom w:val="nil"/>
              <w:right w:val="nil"/>
            </w:tcBorders>
            <w:shd w:val="clear" w:color="auto" w:fill="0000FF"/>
            <w:tcMar>
              <w:top w:w="28" w:type="dxa"/>
              <w:left w:w="28" w:type="dxa"/>
              <w:bottom w:w="28" w:type="dxa"/>
              <w:right w:w="28" w:type="dxa"/>
            </w:tcMar>
            <w:vAlign w:val="center"/>
            <w:hideMark/>
          </w:tcPr>
          <w:p w14:paraId="0C12A5CB" w14:textId="5BFF10B8" w:rsidR="00797921" w:rsidRPr="0031597F" w:rsidRDefault="00E375AE" w:rsidP="00797921">
            <w:pPr>
              <w:spacing w:after="0"/>
              <w:jc w:val="center"/>
              <w:textAlignment w:val="baseline"/>
              <w:rPr>
                <w:rFonts w:cs="굴림"/>
                <w:color w:val="000000"/>
                <w:kern w:val="0"/>
                <w:sz w:val="32"/>
                <w:szCs w:val="32"/>
                <w14:ligatures w14:val="none"/>
              </w:rPr>
            </w:pPr>
            <w:r>
              <w:rPr>
                <w:rFonts w:cs="Noto Sans KR" w:hint="eastAsia"/>
                <w:sz w:val="32"/>
                <w:szCs w:val="32"/>
              </w:rPr>
              <w:lastRenderedPageBreak/>
              <w:t>Attachment</w:t>
            </w:r>
          </w:p>
        </w:tc>
        <w:tc>
          <w:tcPr>
            <w:tcW w:w="307" w:type="dxa"/>
            <w:tcBorders>
              <w:top w:val="nil"/>
              <w:left w:val="nil"/>
              <w:bottom w:val="nil"/>
              <w:right w:val="nil"/>
            </w:tcBorders>
            <w:tcMar>
              <w:top w:w="28" w:type="dxa"/>
              <w:left w:w="28" w:type="dxa"/>
              <w:bottom w:w="28" w:type="dxa"/>
              <w:right w:w="28" w:type="dxa"/>
            </w:tcMar>
            <w:vAlign w:val="center"/>
            <w:hideMark/>
          </w:tcPr>
          <w:p w14:paraId="426F0DD3" w14:textId="77777777" w:rsidR="00797921" w:rsidRPr="0031597F" w:rsidRDefault="00797921" w:rsidP="00797921">
            <w:pPr>
              <w:spacing w:after="0"/>
              <w:jc w:val="both"/>
              <w:textAlignment w:val="baseline"/>
              <w:rPr>
                <w:rFonts w:cs="굴림"/>
                <w:color w:val="000000"/>
                <w:kern w:val="0"/>
                <w:sz w:val="32"/>
                <w:szCs w:val="32"/>
                <w14:ligatures w14:val="none"/>
              </w:rPr>
            </w:pPr>
          </w:p>
        </w:tc>
        <w:tc>
          <w:tcPr>
            <w:tcW w:w="7585"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39723085" w14:textId="77777777" w:rsidR="00797921" w:rsidRPr="0031597F" w:rsidRDefault="00797921" w:rsidP="00797921">
            <w:pPr>
              <w:spacing w:after="0"/>
              <w:jc w:val="both"/>
              <w:textAlignment w:val="baseline"/>
              <w:rPr>
                <w:rFonts w:cs="굴림"/>
                <w:color w:val="000000"/>
                <w:kern w:val="0"/>
                <w:sz w:val="32"/>
                <w:szCs w:val="32"/>
                <w14:ligatures w14:val="none"/>
              </w:rPr>
            </w:pPr>
            <w:r w:rsidRPr="0031597F">
              <w:rPr>
                <w:rFonts w:cs="Noto Sans KR"/>
                <w:sz w:val="32"/>
                <w:szCs w:val="32"/>
              </w:rPr>
              <w:t>Reference Materials for Eligible Projects</w:t>
            </w:r>
          </w:p>
        </w:tc>
      </w:tr>
    </w:tbl>
    <w:p w14:paraId="08760E3B" w14:textId="77777777" w:rsidR="00797921" w:rsidRPr="00797921" w:rsidRDefault="00797921" w:rsidP="00797921">
      <w:pPr>
        <w:spacing w:after="0"/>
        <w:ind w:left="610" w:hanging="610"/>
        <w:jc w:val="both"/>
        <w:textAlignment w:val="baseline"/>
        <w:rPr>
          <w:rFonts w:cs="굴림"/>
          <w:b/>
          <w:bCs/>
          <w:vanish/>
          <w:color w:val="000000"/>
          <w:kern w:val="0"/>
          <w:sz w:val="30"/>
          <w:szCs w:val="30"/>
          <w14:ligatures w14:val="none"/>
        </w:rPr>
      </w:pPr>
    </w:p>
    <w:p w14:paraId="5B9B4D23" w14:textId="77777777" w:rsidR="0031597F" w:rsidRDefault="0031597F"/>
    <w:tbl>
      <w:tblPr>
        <w:tblpPr w:rightFromText="142" w:vertAnchor="text" w:tblpY="1"/>
        <w:tblOverlap w:val="never"/>
        <w:tblW w:w="10234" w:type="dxa"/>
        <w:tblCellMar>
          <w:top w:w="15" w:type="dxa"/>
          <w:left w:w="15" w:type="dxa"/>
          <w:bottom w:w="15" w:type="dxa"/>
          <w:right w:w="15" w:type="dxa"/>
        </w:tblCellMar>
        <w:tblLook w:val="04A0" w:firstRow="1" w:lastRow="0" w:firstColumn="1" w:lastColumn="0" w:noHBand="0" w:noVBand="1"/>
      </w:tblPr>
      <w:tblGrid>
        <w:gridCol w:w="1423"/>
        <w:gridCol w:w="2991"/>
        <w:gridCol w:w="5820"/>
      </w:tblGrid>
      <w:tr w:rsidR="00797921" w:rsidRPr="00797921" w14:paraId="6E987B8A" w14:textId="77777777" w:rsidTr="000308A0">
        <w:trPr>
          <w:trHeight w:val="444"/>
        </w:trPr>
        <w:tc>
          <w:tcPr>
            <w:tcW w:w="1423" w:type="dxa"/>
            <w:tcBorders>
              <w:top w:val="single" w:sz="12" w:space="0" w:color="000000"/>
              <w:left w:val="nil"/>
              <w:bottom w:val="double" w:sz="6" w:space="0" w:color="000000"/>
              <w:right w:val="single" w:sz="4" w:space="0" w:color="000000"/>
            </w:tcBorders>
            <w:shd w:val="clear" w:color="auto" w:fill="DFEAF5"/>
            <w:tcMar>
              <w:top w:w="28" w:type="dxa"/>
              <w:left w:w="102" w:type="dxa"/>
              <w:bottom w:w="28" w:type="dxa"/>
              <w:right w:w="102" w:type="dxa"/>
            </w:tcMar>
            <w:vAlign w:val="center"/>
            <w:hideMark/>
          </w:tcPr>
          <w:p w14:paraId="340C906D" w14:textId="77777777" w:rsidR="00797921" w:rsidRPr="00797921" w:rsidRDefault="00797921" w:rsidP="000308A0">
            <w:pPr>
              <w:wordWrap/>
              <w:spacing w:after="0"/>
              <w:jc w:val="center"/>
              <w:textAlignment w:val="baseline"/>
              <w:rPr>
                <w:rFonts w:cs="굴림"/>
                <w:color w:val="000000"/>
                <w:kern w:val="0"/>
                <w:sz w:val="20"/>
                <w:szCs w:val="20"/>
                <w14:ligatures w14:val="none"/>
              </w:rPr>
            </w:pPr>
            <w:r>
              <w:rPr>
                <w:rFonts w:cs="Noto Sans KR"/>
                <w:b/>
              </w:rPr>
              <w:t>Region</w:t>
            </w:r>
          </w:p>
        </w:tc>
        <w:tc>
          <w:tcPr>
            <w:tcW w:w="2991" w:type="dxa"/>
            <w:tcBorders>
              <w:top w:val="single" w:sz="12" w:space="0" w:color="000000"/>
              <w:left w:val="single" w:sz="4" w:space="0" w:color="000000"/>
              <w:bottom w:val="double" w:sz="6" w:space="0" w:color="000000"/>
              <w:right w:val="single" w:sz="4" w:space="0" w:color="000000"/>
            </w:tcBorders>
            <w:shd w:val="clear" w:color="auto" w:fill="DFEAF5"/>
            <w:tcMar>
              <w:top w:w="28" w:type="dxa"/>
              <w:left w:w="102" w:type="dxa"/>
              <w:bottom w:w="28" w:type="dxa"/>
              <w:right w:w="102" w:type="dxa"/>
            </w:tcMar>
            <w:vAlign w:val="center"/>
            <w:hideMark/>
          </w:tcPr>
          <w:p w14:paraId="610D78C4" w14:textId="77777777" w:rsidR="00797921" w:rsidRPr="00797921" w:rsidRDefault="00797921" w:rsidP="000308A0">
            <w:pPr>
              <w:wordWrap/>
              <w:spacing w:after="0"/>
              <w:jc w:val="center"/>
              <w:textAlignment w:val="baseline"/>
              <w:rPr>
                <w:rFonts w:cs="굴림"/>
                <w:color w:val="000000"/>
                <w:kern w:val="0"/>
                <w:sz w:val="20"/>
                <w:szCs w:val="20"/>
                <w14:ligatures w14:val="none"/>
              </w:rPr>
            </w:pPr>
            <w:r>
              <w:rPr>
                <w:rFonts w:cs="Noto Sans KR"/>
                <w:b/>
              </w:rPr>
              <w:t>Project Name</w:t>
            </w:r>
          </w:p>
        </w:tc>
        <w:tc>
          <w:tcPr>
            <w:tcW w:w="5820" w:type="dxa"/>
            <w:tcBorders>
              <w:top w:val="single" w:sz="12" w:space="0" w:color="000000"/>
              <w:left w:val="single" w:sz="4" w:space="0" w:color="000000"/>
              <w:bottom w:val="double" w:sz="6" w:space="0" w:color="000000"/>
              <w:right w:val="nil"/>
            </w:tcBorders>
            <w:shd w:val="clear" w:color="auto" w:fill="DFEAF5"/>
            <w:tcMar>
              <w:top w:w="28" w:type="dxa"/>
              <w:left w:w="102" w:type="dxa"/>
              <w:bottom w:w="28" w:type="dxa"/>
              <w:right w:w="102" w:type="dxa"/>
            </w:tcMar>
            <w:vAlign w:val="center"/>
            <w:hideMark/>
          </w:tcPr>
          <w:p w14:paraId="5CDEE8DE" w14:textId="77777777" w:rsidR="00797921" w:rsidRPr="00797921" w:rsidRDefault="00797921" w:rsidP="000308A0">
            <w:pPr>
              <w:wordWrap/>
              <w:spacing w:after="0"/>
              <w:jc w:val="center"/>
              <w:textAlignment w:val="baseline"/>
              <w:rPr>
                <w:rFonts w:cs="굴림"/>
                <w:color w:val="000000"/>
                <w:kern w:val="0"/>
                <w:sz w:val="20"/>
                <w:szCs w:val="20"/>
                <w14:ligatures w14:val="none"/>
              </w:rPr>
            </w:pPr>
            <w:r>
              <w:rPr>
                <w:rFonts w:cs="Noto Sans KR"/>
                <w:b/>
              </w:rPr>
              <w:t>Description</w:t>
            </w:r>
          </w:p>
        </w:tc>
      </w:tr>
      <w:tr w:rsidR="00797921" w:rsidRPr="00797921" w14:paraId="36F1F633" w14:textId="77777777" w:rsidTr="000308A0">
        <w:trPr>
          <w:trHeight w:val="887"/>
        </w:trPr>
        <w:tc>
          <w:tcPr>
            <w:tcW w:w="1423" w:type="dxa"/>
            <w:tcBorders>
              <w:top w:val="double" w:sz="6" w:space="0" w:color="000000"/>
              <w:left w:val="nil"/>
              <w:bottom w:val="single" w:sz="4" w:space="0" w:color="000000"/>
              <w:right w:val="single" w:sz="4" w:space="0" w:color="000000"/>
            </w:tcBorders>
            <w:vAlign w:val="center"/>
            <w:hideMark/>
          </w:tcPr>
          <w:p w14:paraId="6AC856BD"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Americas</w:t>
            </w:r>
          </w:p>
        </w:tc>
        <w:tc>
          <w:tcPr>
            <w:tcW w:w="2991" w:type="dxa"/>
            <w:tcBorders>
              <w:top w:val="double" w:sz="6" w:space="0" w:color="000000"/>
              <w:left w:val="single" w:sz="4" w:space="0" w:color="000000"/>
              <w:bottom w:val="single" w:sz="4" w:space="0" w:color="000000"/>
              <w:right w:val="single" w:sz="4" w:space="0" w:color="000000"/>
            </w:tcBorders>
            <w:vAlign w:val="center"/>
            <w:hideMark/>
          </w:tcPr>
          <w:p w14:paraId="22B4895F"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Collaboration with the U.S. Air Force Scientific Research Laboratory</w:t>
            </w:r>
          </w:p>
        </w:tc>
        <w:tc>
          <w:tcPr>
            <w:tcW w:w="5820" w:type="dxa"/>
            <w:tcBorders>
              <w:top w:val="double" w:sz="6" w:space="0" w:color="000000"/>
              <w:left w:val="single" w:sz="4" w:space="0" w:color="000000"/>
              <w:bottom w:val="single" w:sz="4" w:space="0" w:color="000000"/>
              <w:right w:val="nil"/>
            </w:tcBorders>
            <w:vAlign w:val="center"/>
            <w:hideMark/>
          </w:tcPr>
          <w:p w14:paraId="0306CCF8"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Strengthening the international cooperation network with the United States and securing efficient and effective future core technologies</w:t>
            </w:r>
          </w:p>
        </w:tc>
      </w:tr>
      <w:tr w:rsidR="00797921" w:rsidRPr="00797921" w14:paraId="16B8CD98" w14:textId="77777777" w:rsidTr="000308A0">
        <w:trPr>
          <w:trHeight w:val="1403"/>
        </w:trPr>
        <w:tc>
          <w:tcPr>
            <w:tcW w:w="1423" w:type="dxa"/>
            <w:tcBorders>
              <w:top w:val="single" w:sz="4" w:space="0" w:color="000000"/>
              <w:left w:val="nil"/>
              <w:bottom w:val="single" w:sz="4" w:space="0" w:color="000000"/>
              <w:right w:val="single" w:sz="4" w:space="0" w:color="000000"/>
            </w:tcBorders>
            <w:vAlign w:val="center"/>
            <w:hideMark/>
          </w:tcPr>
          <w:p w14:paraId="7B7ECD88"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Americas</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A9FC46E"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Korea–U.S. Special Cooperation</w:t>
            </w:r>
          </w:p>
        </w:tc>
        <w:tc>
          <w:tcPr>
            <w:tcW w:w="5820" w:type="dxa"/>
            <w:tcBorders>
              <w:top w:val="single" w:sz="4" w:space="0" w:color="000000"/>
              <w:left w:val="single" w:sz="4" w:space="0" w:color="000000"/>
              <w:bottom w:val="single" w:sz="4" w:space="0" w:color="000000"/>
              <w:right w:val="nil"/>
            </w:tcBorders>
            <w:vAlign w:val="center"/>
            <w:hideMark/>
          </w:tcPr>
          <w:p w14:paraId="6E3F8AB2"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Strengthening the science and technology cooperation system between Korea and the United States to improve and advance the level of national research and development, and expanding exchanges and strengthening networking between Korean and American scientists and engineers</w:t>
            </w:r>
          </w:p>
        </w:tc>
      </w:tr>
      <w:tr w:rsidR="00797921" w:rsidRPr="00797921" w14:paraId="391AD726"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4AB40EAB"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Americas</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78A396C7"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Korea–Canada (Quebec) Industry–Academia–Research Joint Research</w:t>
            </w:r>
          </w:p>
        </w:tc>
        <w:tc>
          <w:tcPr>
            <w:tcW w:w="5820" w:type="dxa"/>
            <w:tcBorders>
              <w:top w:val="single" w:sz="4" w:space="0" w:color="000000"/>
              <w:left w:val="single" w:sz="4" w:space="0" w:color="000000"/>
              <w:bottom w:val="single" w:sz="4" w:space="0" w:color="000000"/>
              <w:right w:val="nil"/>
            </w:tcBorders>
            <w:vAlign w:val="center"/>
            <w:hideMark/>
          </w:tcPr>
          <w:p w14:paraId="36DC3645"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Contribute to promoting domestic science and technology by strengthening the international cooperation network with Canada and securing future core technologies and cutting-edge technologies</w:t>
            </w:r>
          </w:p>
        </w:tc>
      </w:tr>
      <w:tr w:rsidR="00797921" w:rsidRPr="00797921" w14:paraId="72931CB1"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55BC9DBA"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3FFBC901"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Korean Peninsula Science and Technology Cooperation</w:t>
            </w:r>
          </w:p>
        </w:tc>
        <w:tc>
          <w:tcPr>
            <w:tcW w:w="5820" w:type="dxa"/>
            <w:tcBorders>
              <w:top w:val="single" w:sz="4" w:space="0" w:color="000000"/>
              <w:left w:val="single" w:sz="4" w:space="0" w:color="000000"/>
              <w:bottom w:val="single" w:sz="4" w:space="0" w:color="000000"/>
              <w:right w:val="nil"/>
            </w:tcBorders>
            <w:vAlign w:val="center"/>
            <w:hideMark/>
          </w:tcPr>
          <w:p w14:paraId="395AFC70"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Establishing a foundation for cooperation between South and North Korea through research support for various cooperation tasks on the Korean Peninsula in the fields of science and technology and ICT and support for expert cooperation activities</w:t>
            </w:r>
          </w:p>
        </w:tc>
      </w:tr>
      <w:tr w:rsidR="00797921" w:rsidRPr="00797921" w14:paraId="750D6217" w14:textId="77777777" w:rsidTr="000308A0">
        <w:trPr>
          <w:trHeight w:val="1920"/>
        </w:trPr>
        <w:tc>
          <w:tcPr>
            <w:tcW w:w="1423" w:type="dxa"/>
            <w:tcBorders>
              <w:top w:val="single" w:sz="4" w:space="0" w:color="000000"/>
              <w:left w:val="nil"/>
              <w:bottom w:val="single" w:sz="4" w:space="0" w:color="000000"/>
              <w:right w:val="single" w:sz="4" w:space="0" w:color="000000"/>
            </w:tcBorders>
            <w:vAlign w:val="center"/>
            <w:hideMark/>
          </w:tcPr>
          <w:p w14:paraId="10C0A17F"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9004DE4"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Korea–China Joint Research / Large-Scale Industry–Academia–Research Joint Research</w:t>
            </w:r>
          </w:p>
        </w:tc>
        <w:tc>
          <w:tcPr>
            <w:tcW w:w="5820" w:type="dxa"/>
            <w:tcBorders>
              <w:top w:val="single" w:sz="4" w:space="0" w:color="000000"/>
              <w:left w:val="single" w:sz="4" w:space="0" w:color="000000"/>
              <w:bottom w:val="single" w:sz="4" w:space="0" w:color="000000"/>
              <w:right w:val="nil"/>
            </w:tcBorders>
            <w:vAlign w:val="center"/>
            <w:hideMark/>
          </w:tcPr>
          <w:p w14:paraId="2BB90BFB"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Strengthen the scientific and technological competitiveness of both countries and expand the basis for mutual cooperation through joint research with China. Strengthen the scientific and technological competitiveness of both countries by supporting large-scale joint research between industry, academia and research institutes that is in high demand in both countries and creating visible research results.</w:t>
            </w:r>
          </w:p>
        </w:tc>
      </w:tr>
      <w:tr w:rsidR="00797921" w:rsidRPr="00797921" w14:paraId="0B6E4B72"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1D78F841"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4D89EAB"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Korea–Japan Joint Research / Personnel Exchange</w:t>
            </w:r>
          </w:p>
        </w:tc>
        <w:tc>
          <w:tcPr>
            <w:tcW w:w="5820" w:type="dxa"/>
            <w:tcBorders>
              <w:top w:val="single" w:sz="4" w:space="0" w:color="000000"/>
              <w:left w:val="single" w:sz="4" w:space="0" w:color="000000"/>
              <w:bottom w:val="single" w:sz="4" w:space="0" w:color="000000"/>
              <w:right w:val="nil"/>
            </w:tcBorders>
            <w:vAlign w:val="center"/>
            <w:hideMark/>
          </w:tcPr>
          <w:p w14:paraId="454BE3C8"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Strengthening the scientific and technological competitiveness of both countries and expanding the basis for cooperation by supporting joint research with Japan</w:t>
            </w:r>
          </w:p>
        </w:tc>
      </w:tr>
      <w:tr w:rsidR="00797921" w:rsidRPr="00797921" w14:paraId="58A647F9"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21511B73"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3F96C5BF"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Korea–Mongolia Science and Technology Cooperation</w:t>
            </w:r>
          </w:p>
        </w:tc>
        <w:tc>
          <w:tcPr>
            <w:tcW w:w="5820" w:type="dxa"/>
            <w:tcBorders>
              <w:top w:val="single" w:sz="4" w:space="0" w:color="000000"/>
              <w:left w:val="single" w:sz="4" w:space="0" w:color="000000"/>
              <w:bottom w:val="single" w:sz="4" w:space="0" w:color="000000"/>
              <w:right w:val="nil"/>
            </w:tcBorders>
            <w:vAlign w:val="center"/>
            <w:hideMark/>
          </w:tcPr>
          <w:p w14:paraId="162D085B"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Support for a general center to promote exchange and cooperation between Korea and Mongolia and support for joint research projects in each field that combine production and application technologies from Mongolia and Korea.</w:t>
            </w:r>
          </w:p>
        </w:tc>
      </w:tr>
      <w:tr w:rsidR="00797921" w:rsidRPr="00797921" w14:paraId="14035BEA"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7E240F25"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865E9AA"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Korea–Vietnam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08C1F5E7"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Strengthening the scientific and technological competitiveness of both countries and expanding mutual researcher cooperation networks</w:t>
            </w:r>
          </w:p>
        </w:tc>
      </w:tr>
      <w:tr w:rsidR="00797921" w:rsidRPr="00797921" w14:paraId="0E1C0E05"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5FE9CDF0"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lastRenderedPageBreak/>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278E574A"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Korea–Philippines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1AB78954"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To expand the basis for cooperation and strengthen scientific and technological capabilities by promoting joint research in the field of science and technology between researchers from both countries</w:t>
            </w:r>
          </w:p>
        </w:tc>
      </w:tr>
      <w:tr w:rsidR="00797921" w:rsidRPr="00797921" w14:paraId="47D9CE45"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655299A0"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2CDC77BA"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Expansion of Korea–India Science and Technology Cooperation</w:t>
            </w:r>
          </w:p>
        </w:tc>
        <w:tc>
          <w:tcPr>
            <w:tcW w:w="5820" w:type="dxa"/>
            <w:tcBorders>
              <w:top w:val="single" w:sz="4" w:space="0" w:color="000000"/>
              <w:left w:val="single" w:sz="4" w:space="0" w:color="000000"/>
              <w:bottom w:val="single" w:sz="4" w:space="0" w:color="000000"/>
              <w:right w:val="nil"/>
            </w:tcBorders>
            <w:vAlign w:val="center"/>
            <w:hideMark/>
          </w:tcPr>
          <w:p w14:paraId="20E9E3ED"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By supporting joint research between the two countries, we contribute to the promotion of mutually beneficial cooperation by combining basic scientific capabilities and human resources with Korea's commercialization experience.</w:t>
            </w:r>
          </w:p>
        </w:tc>
      </w:tr>
      <w:tr w:rsidR="00797921" w:rsidRPr="00797921" w14:paraId="35ECD6CC"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09CAF85F"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AA71D0B"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Korea–UAE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0812023F"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Promoting joint research between Korean and UAE researchers to promote continuous exchange projects between Korea and the UAE and to foster Middle East experts</w:t>
            </w:r>
          </w:p>
        </w:tc>
      </w:tr>
      <w:tr w:rsidR="00797921" w:rsidRPr="00797921" w14:paraId="08D84B5C" w14:textId="77777777" w:rsidTr="000308A0">
        <w:trPr>
          <w:trHeight w:val="1403"/>
        </w:trPr>
        <w:tc>
          <w:tcPr>
            <w:tcW w:w="1423" w:type="dxa"/>
            <w:tcBorders>
              <w:top w:val="single" w:sz="4" w:space="0" w:color="000000"/>
              <w:left w:val="nil"/>
              <w:bottom w:val="single" w:sz="4" w:space="0" w:color="000000"/>
              <w:right w:val="single" w:sz="4" w:space="0" w:color="000000"/>
            </w:tcBorders>
            <w:vAlign w:val="center"/>
            <w:hideMark/>
          </w:tcPr>
          <w:p w14:paraId="59F91485"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Asia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39505F0"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Korea–Israel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471196F0"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Promoting and strengthening cooperation in the science and technology field between the two countries through cooperative research between Korea and Israel in the field of cutting-edge technology, and revitalizing complementary cooperative research between the two countries and cooperative research between industry, academia, and research.</w:t>
            </w:r>
          </w:p>
        </w:tc>
      </w:tr>
      <w:tr w:rsidR="00797921" w:rsidRPr="00797921" w14:paraId="284F6B69"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6CCFB78D"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Oceania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77C17FB9"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Korea–Australia Joint Research</w:t>
            </w:r>
          </w:p>
        </w:tc>
        <w:tc>
          <w:tcPr>
            <w:tcW w:w="5820" w:type="dxa"/>
            <w:tcBorders>
              <w:top w:val="single" w:sz="4" w:space="0" w:color="000000"/>
              <w:left w:val="single" w:sz="4" w:space="0" w:color="000000"/>
              <w:bottom w:val="single" w:sz="4" w:space="0" w:color="000000"/>
              <w:right w:val="nil"/>
            </w:tcBorders>
            <w:vAlign w:val="center"/>
            <w:hideMark/>
          </w:tcPr>
          <w:p w14:paraId="554DE4CD"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Conduct joint research on areas of strength between the two countries and establish a Korea-Australia network</w:t>
            </w:r>
          </w:p>
        </w:tc>
      </w:tr>
      <w:tr w:rsidR="00797921" w:rsidRPr="00797921" w14:paraId="300A3B1A"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09D853F2"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Oceania</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B191240"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Korea–New Zealand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1BDE08F4"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Carrying out joint research on areas of strength between Korea and New Zealand and conducting research and building networks in the field of science and technology between Korea and Australia</w:t>
            </w:r>
          </w:p>
        </w:tc>
      </w:tr>
      <w:tr w:rsidR="00797921" w:rsidRPr="00797921" w14:paraId="00CAA6FE" w14:textId="77777777" w:rsidTr="000308A0">
        <w:trPr>
          <w:trHeight w:val="1403"/>
        </w:trPr>
        <w:tc>
          <w:tcPr>
            <w:tcW w:w="1423" w:type="dxa"/>
            <w:tcBorders>
              <w:top w:val="single" w:sz="4" w:space="0" w:color="000000"/>
              <w:left w:val="nil"/>
              <w:bottom w:val="single" w:sz="4" w:space="0" w:color="000000"/>
              <w:right w:val="single" w:sz="4" w:space="0" w:color="000000"/>
            </w:tcBorders>
            <w:vAlign w:val="center"/>
            <w:hideMark/>
          </w:tcPr>
          <w:p w14:paraId="138A32B5"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37C81090"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Korea–EU Joint Research Support Program</w:t>
            </w:r>
          </w:p>
        </w:tc>
        <w:tc>
          <w:tcPr>
            <w:tcW w:w="5820" w:type="dxa"/>
            <w:tcBorders>
              <w:top w:val="single" w:sz="4" w:space="0" w:color="000000"/>
              <w:left w:val="single" w:sz="4" w:space="0" w:color="000000"/>
              <w:bottom w:val="single" w:sz="4" w:space="0" w:color="000000"/>
              <w:right w:val="nil"/>
            </w:tcBorders>
            <w:vAlign w:val="center"/>
            <w:hideMark/>
          </w:tcPr>
          <w:p w14:paraId="113030BE"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Domestic researchers responding to the EU's R&amp;D common policy are encouraged to participate in EU joint research projects, thereby securing European source technologies and strengthening the research capabilities of domestic researchers.</w:t>
            </w:r>
          </w:p>
        </w:tc>
      </w:tr>
      <w:tr w:rsidR="00797921" w:rsidRPr="00797921" w14:paraId="3C68E6D0"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79751A10"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1C75D612"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Korea–EU Cooperation Promotion Program</w:t>
            </w:r>
          </w:p>
        </w:tc>
        <w:tc>
          <w:tcPr>
            <w:tcW w:w="5820" w:type="dxa"/>
            <w:tcBorders>
              <w:top w:val="single" w:sz="4" w:space="0" w:color="000000"/>
              <w:left w:val="single" w:sz="4" w:space="0" w:color="000000"/>
              <w:bottom w:val="single" w:sz="4" w:space="0" w:color="000000"/>
              <w:right w:val="nil"/>
            </w:tcBorders>
            <w:vAlign w:val="center"/>
            <w:hideMark/>
          </w:tcPr>
          <w:p w14:paraId="6FA23219"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Promote Korea-EU research by supporting preparatory activities for participation of domestic researchers in Horizon Europe, a research and development project in Europe</w:t>
            </w:r>
          </w:p>
        </w:tc>
      </w:tr>
      <w:tr w:rsidR="00797921" w:rsidRPr="00797921" w14:paraId="7953FF99" w14:textId="77777777" w:rsidTr="000308A0">
        <w:trPr>
          <w:trHeight w:val="2436"/>
        </w:trPr>
        <w:tc>
          <w:tcPr>
            <w:tcW w:w="1423" w:type="dxa"/>
            <w:tcBorders>
              <w:top w:val="single" w:sz="4" w:space="0" w:color="000000"/>
              <w:left w:val="nil"/>
              <w:bottom w:val="single" w:sz="4" w:space="0" w:color="000000"/>
              <w:right w:val="single" w:sz="4" w:space="0" w:color="000000"/>
            </w:tcBorders>
            <w:vAlign w:val="center"/>
            <w:hideMark/>
          </w:tcPr>
          <w:p w14:paraId="1F6B8B9C"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7BD7B589"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Korea–Germany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1D5C4F1E"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 xml:space="preserve">(Joint research) Promotion of industry-academia or industry-research joint research, including industry, to commercialize research and development results and basic and source technologies (Manpower exchange) Training undergraduate students in the basic science field into the next generation of global talent through internship programs with excellent </w:t>
            </w:r>
            <w:r>
              <w:rPr>
                <w:rFonts w:cs="Noto Sans KR"/>
                <w:sz w:val="20"/>
              </w:rPr>
              <w:lastRenderedPageBreak/>
              <w:t>research institutes such as Max Planck, Jülich, and Helmholtz in Germany.</w:t>
            </w:r>
          </w:p>
        </w:tc>
      </w:tr>
      <w:tr w:rsidR="00797921" w:rsidRPr="00797921" w14:paraId="5B02A538" w14:textId="77777777" w:rsidTr="000308A0">
        <w:trPr>
          <w:trHeight w:val="2436"/>
        </w:trPr>
        <w:tc>
          <w:tcPr>
            <w:tcW w:w="1423" w:type="dxa"/>
            <w:tcBorders>
              <w:top w:val="single" w:sz="4" w:space="0" w:color="000000"/>
              <w:left w:val="nil"/>
              <w:bottom w:val="single" w:sz="4" w:space="0" w:color="000000"/>
              <w:right w:val="single" w:sz="4" w:space="0" w:color="000000"/>
            </w:tcBorders>
            <w:vAlign w:val="center"/>
            <w:hideMark/>
          </w:tcPr>
          <w:p w14:paraId="26817849"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lastRenderedPageBreak/>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FF04AFB"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Korea–Switzerland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50795D71"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Promoting the development of scientific and technological cooperation by promoting joint research projects focusing on areas where synergy effects between Korea and Switzerland are expected. (Human resource exchange) Enhancing research outcomes and strengthening the international cooperation network through mutual research visits by new researchers (doctors and post-doctoral students) between Korea and Switzerland.</w:t>
            </w:r>
          </w:p>
        </w:tc>
      </w:tr>
      <w:tr w:rsidR="00797921" w:rsidRPr="00797921" w14:paraId="32B9330A" w14:textId="77777777" w:rsidTr="000308A0">
        <w:trPr>
          <w:trHeight w:val="2436"/>
        </w:trPr>
        <w:tc>
          <w:tcPr>
            <w:tcW w:w="1423" w:type="dxa"/>
            <w:tcBorders>
              <w:top w:val="single" w:sz="4" w:space="0" w:color="000000"/>
              <w:left w:val="nil"/>
              <w:bottom w:val="single" w:sz="4" w:space="0" w:color="000000"/>
              <w:right w:val="single" w:sz="4" w:space="0" w:color="000000"/>
            </w:tcBorders>
            <w:vAlign w:val="center"/>
            <w:hideMark/>
          </w:tcPr>
          <w:p w14:paraId="0F894823"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20A124AF"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Korea–UK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6109095E"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Promoting scientific and technological cooperation between the two countries through international joint research, such as visiting and research exchanges between Korea and the UK (Human Resources Exchange) With the goal of revitalizing research exchange and cooperation, experts in fields of common interest in science and technology agreed upon by the two governments are selected as cooperation points (focal points) to hold workshops and seminars and support researcher exchange activities, etc.</w:t>
            </w:r>
          </w:p>
        </w:tc>
      </w:tr>
      <w:tr w:rsidR="00797921" w:rsidRPr="00797921" w14:paraId="3C4F03A9" w14:textId="77777777" w:rsidTr="000308A0">
        <w:trPr>
          <w:trHeight w:val="2436"/>
        </w:trPr>
        <w:tc>
          <w:tcPr>
            <w:tcW w:w="1423" w:type="dxa"/>
            <w:tcBorders>
              <w:top w:val="single" w:sz="4" w:space="0" w:color="000000"/>
              <w:left w:val="nil"/>
              <w:bottom w:val="single" w:sz="4" w:space="0" w:color="000000"/>
              <w:right w:val="single" w:sz="4" w:space="0" w:color="000000"/>
            </w:tcBorders>
            <w:vAlign w:val="center"/>
            <w:hideMark/>
          </w:tcPr>
          <w:p w14:paraId="05E7E2F3"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2BFA2F5D"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Korea–France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2167863C" w14:textId="67FF5899" w:rsidR="000308A0" w:rsidRPr="000308A0" w:rsidRDefault="000308A0" w:rsidP="000308A0">
            <w:pPr>
              <w:wordWrap/>
              <w:spacing w:after="0"/>
              <w:textAlignment w:val="baseline"/>
              <w:rPr>
                <w:rFonts w:cs="굴림"/>
                <w:color w:val="000000"/>
                <w:kern w:val="0"/>
                <w:sz w:val="20"/>
                <w:szCs w:val="20"/>
                <w14:ligatures w14:val="none"/>
              </w:rPr>
            </w:pPr>
            <w:r>
              <w:rPr>
                <w:rFonts w:cs="굴림" w:hint="eastAsia"/>
                <w:color w:val="000000"/>
                <w:kern w:val="0"/>
                <w:sz w:val="20"/>
                <w:szCs w:val="20"/>
                <w14:ligatures w14:val="none"/>
              </w:rPr>
              <w:t>(</w:t>
            </w:r>
            <w:r w:rsidRPr="000308A0">
              <w:rPr>
                <w:rFonts w:cs="굴림"/>
                <w:color w:val="000000"/>
                <w:kern w:val="0"/>
                <w:sz w:val="20"/>
                <w:szCs w:val="20"/>
                <w14:ligatures w14:val="none"/>
              </w:rPr>
              <w:t>Joint Research</w:t>
            </w:r>
            <w:r>
              <w:rPr>
                <w:rFonts w:cs="굴림" w:hint="eastAsia"/>
                <w:color w:val="000000"/>
                <w:kern w:val="0"/>
                <w:sz w:val="20"/>
                <w:szCs w:val="20"/>
                <w14:ligatures w14:val="none"/>
              </w:rPr>
              <w:t xml:space="preserve">) </w:t>
            </w:r>
            <w:r w:rsidRPr="000308A0">
              <w:rPr>
                <w:rFonts w:cs="굴림"/>
                <w:color w:val="000000"/>
                <w:kern w:val="0"/>
                <w:sz w:val="20"/>
                <w:szCs w:val="20"/>
                <w14:ligatures w14:val="none"/>
              </w:rPr>
              <w:t>Promote scientific and technological cooperation between Korea and France by facilitating international joint research projects, including visiting research programs and academic exchanges.</w:t>
            </w:r>
          </w:p>
          <w:p w14:paraId="37F7C745" w14:textId="19EB03D9" w:rsidR="000308A0" w:rsidRPr="000308A0" w:rsidRDefault="000308A0" w:rsidP="000308A0">
            <w:pPr>
              <w:wordWrap/>
              <w:spacing w:after="0"/>
              <w:textAlignment w:val="baseline"/>
              <w:rPr>
                <w:rFonts w:cs="굴림"/>
                <w:color w:val="000000"/>
                <w:kern w:val="0"/>
                <w:sz w:val="20"/>
                <w:szCs w:val="20"/>
                <w14:ligatures w14:val="none"/>
              </w:rPr>
            </w:pPr>
            <w:r>
              <w:rPr>
                <w:rFonts w:cs="굴림" w:hint="eastAsia"/>
                <w:color w:val="000000"/>
                <w:kern w:val="0"/>
                <w:sz w:val="20"/>
                <w:szCs w:val="20"/>
                <w14:ligatures w14:val="none"/>
              </w:rPr>
              <w:t>(</w:t>
            </w:r>
            <w:r w:rsidRPr="000308A0">
              <w:rPr>
                <w:rFonts w:cs="굴림"/>
                <w:color w:val="000000"/>
                <w:kern w:val="0"/>
                <w:sz w:val="20"/>
                <w:szCs w:val="20"/>
                <w14:ligatures w14:val="none"/>
              </w:rPr>
              <w:t>Human Resource Exchange</w:t>
            </w:r>
            <w:r>
              <w:rPr>
                <w:rFonts w:cs="굴림" w:hint="eastAsia"/>
                <w:color w:val="000000"/>
                <w:kern w:val="0"/>
                <w:sz w:val="20"/>
                <w:szCs w:val="20"/>
                <w14:ligatures w14:val="none"/>
              </w:rPr>
              <w:t xml:space="preserve">) </w:t>
            </w:r>
            <w:r w:rsidRPr="000308A0">
              <w:rPr>
                <w:rFonts w:cs="굴림"/>
                <w:color w:val="000000"/>
                <w:kern w:val="0"/>
                <w:sz w:val="20"/>
                <w:szCs w:val="20"/>
                <w14:ligatures w14:val="none"/>
              </w:rPr>
              <w:t>Strengthen scientific networks and enhance research collaboration by supporting cooperative activities, such as joint seminars, workshops, and bilateral researcher exchange programs.</w:t>
            </w:r>
          </w:p>
          <w:p w14:paraId="37A47CA8" w14:textId="5A0891C4" w:rsidR="00797921" w:rsidRPr="00797921" w:rsidRDefault="00797921" w:rsidP="000308A0">
            <w:pPr>
              <w:wordWrap/>
              <w:spacing w:after="0"/>
              <w:textAlignment w:val="baseline"/>
              <w:rPr>
                <w:rFonts w:cs="굴림"/>
                <w:color w:val="000000"/>
                <w:kern w:val="0"/>
                <w:sz w:val="20"/>
                <w:szCs w:val="20"/>
                <w14:ligatures w14:val="none"/>
              </w:rPr>
            </w:pPr>
          </w:p>
        </w:tc>
      </w:tr>
      <w:tr w:rsidR="00797921" w:rsidRPr="00797921" w14:paraId="1F4FA7DA"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3E4C40F0"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0E64092A"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Korea–Austria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2EC038CC"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(Human Resources Exchange) Support human resource exchange and networking activities for research cooperation between Korea and Austria to provide opportunities to create a foundation for cooperation between the two countries.</w:t>
            </w:r>
          </w:p>
        </w:tc>
      </w:tr>
      <w:tr w:rsidR="00797921" w:rsidRPr="00797921" w14:paraId="528E91B6"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4DE72372"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3747B0AB"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Korea–Luxembourg Joint Research Program</w:t>
            </w:r>
          </w:p>
        </w:tc>
        <w:tc>
          <w:tcPr>
            <w:tcW w:w="5820" w:type="dxa"/>
            <w:tcBorders>
              <w:top w:val="single" w:sz="4" w:space="0" w:color="000000"/>
              <w:left w:val="single" w:sz="4" w:space="0" w:color="000000"/>
              <w:bottom w:val="single" w:sz="4" w:space="0" w:color="000000"/>
              <w:right w:val="nil"/>
            </w:tcBorders>
            <w:vAlign w:val="center"/>
            <w:hideMark/>
          </w:tcPr>
          <w:p w14:paraId="54516B4F"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Promote scientific and technological cooperation between Korea and Luxembourg through international joint research, such as research visits and research exchanges between Korea and Luxembourg.</w:t>
            </w:r>
          </w:p>
        </w:tc>
      </w:tr>
      <w:tr w:rsidR="00797921" w:rsidRPr="00797921" w14:paraId="48F06A10"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4278CF0E"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lastRenderedPageBreak/>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2FAC210E"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Korea–Sweden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797CEF2C"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Conduct joint research with Sweden focusing on science and technology to establish an excellent joint research system between researchers from both countries</w:t>
            </w:r>
          </w:p>
        </w:tc>
      </w:tr>
      <w:tr w:rsidR="00797921" w:rsidRPr="00797921" w14:paraId="024F825B"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4A21C40D"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0C6AF134"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Korea–Norway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7DB4207E"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Promote the development of scientific and technological cooperation by promoting joint research projects focusing on areas of cooperation between Korea and Norway.</w:t>
            </w:r>
          </w:p>
        </w:tc>
      </w:tr>
      <w:tr w:rsidR="00797921" w:rsidRPr="00797921" w14:paraId="515FAEF1"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3F4884D9"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5C1D3D9E"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Korea–Finland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68D1BD7F"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Promote the development of scientific and technological cooperation by promoting joint research projects focusing on areas of cooperation between Korea and Finland.</w:t>
            </w:r>
          </w:p>
        </w:tc>
      </w:tr>
      <w:tr w:rsidR="00797921" w:rsidRPr="00797921" w14:paraId="3A132BEB"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5EC72C6A"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19FFC8AF"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Korea–Spain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04C2A3D1"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(Human Resources Exchange) Strengthening the cooperation of domestic researchers with Spanish partners and establishing a bridgehead for cooperation and capacity building through human resource exchanges</w:t>
            </w:r>
          </w:p>
        </w:tc>
      </w:tr>
      <w:tr w:rsidR="00797921" w:rsidRPr="00797921" w14:paraId="7D7CFA9B"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0C88A98C"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71DD04CC"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Korea–Italy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470DF501"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Through support for joint research between Korea and Italy, we provide a venue for exchange of researchers in areas of common interest and expand cooperation between the two countries.</w:t>
            </w:r>
          </w:p>
        </w:tc>
      </w:tr>
      <w:tr w:rsidR="00797921" w:rsidRPr="00797921" w14:paraId="14A10177" w14:textId="77777777" w:rsidTr="000308A0">
        <w:trPr>
          <w:trHeight w:val="887"/>
        </w:trPr>
        <w:tc>
          <w:tcPr>
            <w:tcW w:w="1423" w:type="dxa"/>
            <w:tcBorders>
              <w:top w:val="single" w:sz="4" w:space="0" w:color="000000"/>
              <w:left w:val="nil"/>
              <w:bottom w:val="single" w:sz="4" w:space="0" w:color="000000"/>
              <w:right w:val="single" w:sz="4" w:space="0" w:color="000000"/>
            </w:tcBorders>
            <w:vAlign w:val="center"/>
            <w:hideMark/>
          </w:tcPr>
          <w:p w14:paraId="3EA704F2"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28757C7A"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Korea–Türkiye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3E350F84"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Promoting the development of scientific and technological cooperation between the two countries and discovering key scientific and technological fields through the promotion of Korea-Turkiye joint research projects</w:t>
            </w:r>
          </w:p>
        </w:tc>
      </w:tr>
      <w:tr w:rsidR="00797921" w:rsidRPr="00797921" w14:paraId="1FFDC81A" w14:textId="77777777" w:rsidTr="000308A0">
        <w:trPr>
          <w:trHeight w:val="1403"/>
        </w:trPr>
        <w:tc>
          <w:tcPr>
            <w:tcW w:w="1423" w:type="dxa"/>
            <w:tcBorders>
              <w:top w:val="single" w:sz="4" w:space="0" w:color="000000"/>
              <w:left w:val="nil"/>
              <w:bottom w:val="single" w:sz="4" w:space="0" w:color="000000"/>
              <w:right w:val="single" w:sz="4" w:space="0" w:color="000000"/>
            </w:tcBorders>
            <w:vAlign w:val="center"/>
            <w:hideMark/>
          </w:tcPr>
          <w:p w14:paraId="7FC1E2C8"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4C260778"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Korea–Hungary Cooperation Base Program</w:t>
            </w:r>
          </w:p>
        </w:tc>
        <w:tc>
          <w:tcPr>
            <w:tcW w:w="5820" w:type="dxa"/>
            <w:tcBorders>
              <w:top w:val="single" w:sz="4" w:space="0" w:color="000000"/>
              <w:left w:val="single" w:sz="4" w:space="0" w:color="000000"/>
              <w:bottom w:val="single" w:sz="4" w:space="0" w:color="000000"/>
              <w:right w:val="nil"/>
            </w:tcBorders>
            <w:vAlign w:val="center"/>
            <w:hideMark/>
          </w:tcPr>
          <w:p w14:paraId="69F96753"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Through joint research with Hungary, which has excellent basic research capabilities, the basic research capabilities of domestic researchers are improved and the cooperation network between researchers from both countries is strengthened.</w:t>
            </w:r>
          </w:p>
        </w:tc>
      </w:tr>
      <w:tr w:rsidR="00797921" w:rsidRPr="00797921" w14:paraId="5B3DCB28" w14:textId="77777777" w:rsidTr="000308A0">
        <w:trPr>
          <w:trHeight w:val="885"/>
        </w:trPr>
        <w:tc>
          <w:tcPr>
            <w:tcW w:w="1423" w:type="dxa"/>
            <w:tcBorders>
              <w:top w:val="single" w:sz="4" w:space="0" w:color="000000"/>
              <w:left w:val="nil"/>
              <w:bottom w:val="single" w:sz="4" w:space="0" w:color="000000"/>
              <w:right w:val="single" w:sz="4" w:space="0" w:color="000000"/>
            </w:tcBorders>
            <w:vAlign w:val="center"/>
            <w:hideMark/>
          </w:tcPr>
          <w:p w14:paraId="65F244F7" w14:textId="77777777" w:rsidR="00797921" w:rsidRPr="00797921" w:rsidRDefault="00797921" w:rsidP="000308A0">
            <w:pPr>
              <w:spacing w:after="0"/>
              <w:jc w:val="center"/>
              <w:textAlignment w:val="baseline"/>
              <w:rPr>
                <w:rFonts w:cs="굴림"/>
                <w:color w:val="000000"/>
                <w:kern w:val="0"/>
                <w:sz w:val="20"/>
                <w:szCs w:val="20"/>
                <w14:ligatures w14:val="none"/>
              </w:rPr>
            </w:pPr>
            <w:r>
              <w:rPr>
                <w:rFonts w:cs="Noto Sans KR"/>
                <w:sz w:val="20"/>
              </w:rPr>
              <w:t>Europe</w:t>
            </w:r>
          </w:p>
        </w:tc>
        <w:tc>
          <w:tcPr>
            <w:tcW w:w="2991" w:type="dxa"/>
            <w:tcBorders>
              <w:top w:val="single" w:sz="4" w:space="0" w:color="000000"/>
              <w:left w:val="single" w:sz="4" w:space="0" w:color="000000"/>
              <w:bottom w:val="single" w:sz="4" w:space="0" w:color="000000"/>
              <w:right w:val="single" w:sz="4" w:space="0" w:color="000000"/>
            </w:tcBorders>
            <w:vAlign w:val="center"/>
            <w:hideMark/>
          </w:tcPr>
          <w:p w14:paraId="1A4CA86D" w14:textId="77777777" w:rsidR="00797921" w:rsidRPr="00797921" w:rsidRDefault="00797921" w:rsidP="000308A0">
            <w:pPr>
              <w:spacing w:after="0"/>
              <w:textAlignment w:val="baseline"/>
              <w:rPr>
                <w:rFonts w:cs="굴림"/>
                <w:color w:val="000000"/>
                <w:kern w:val="0"/>
                <w:sz w:val="20"/>
                <w:szCs w:val="20"/>
                <w14:ligatures w14:val="none"/>
              </w:rPr>
            </w:pPr>
            <w:r>
              <w:rPr>
                <w:rFonts w:cs="Noto Sans KR"/>
                <w:sz w:val="20"/>
              </w:rPr>
              <w:t>Korea–Czech Joint Research Program</w:t>
            </w:r>
          </w:p>
        </w:tc>
        <w:tc>
          <w:tcPr>
            <w:tcW w:w="5820" w:type="dxa"/>
            <w:tcBorders>
              <w:top w:val="single" w:sz="4" w:space="0" w:color="000000"/>
              <w:left w:val="single" w:sz="4" w:space="0" w:color="000000"/>
              <w:bottom w:val="single" w:sz="4" w:space="0" w:color="000000"/>
              <w:right w:val="nil"/>
            </w:tcBorders>
            <w:vAlign w:val="center"/>
            <w:hideMark/>
          </w:tcPr>
          <w:p w14:paraId="09E61845" w14:textId="77777777" w:rsidR="00797921" w:rsidRPr="00797921" w:rsidRDefault="00797921" w:rsidP="000308A0">
            <w:pPr>
              <w:wordWrap/>
              <w:spacing w:after="0"/>
              <w:textAlignment w:val="baseline"/>
              <w:rPr>
                <w:rFonts w:cs="굴림"/>
                <w:color w:val="000000"/>
                <w:kern w:val="0"/>
                <w:sz w:val="20"/>
                <w:szCs w:val="20"/>
                <w14:ligatures w14:val="none"/>
              </w:rPr>
            </w:pPr>
            <w:r>
              <w:rPr>
                <w:rFonts w:cs="Noto Sans KR"/>
                <w:sz w:val="20"/>
              </w:rPr>
              <w:t>(Joint research) Supporting international joint research and research exchange activities for research cooperation between Korea and the Czech Republic, providing opportunities to build a foundation for cooperation between the two countries</w:t>
            </w:r>
          </w:p>
        </w:tc>
      </w:tr>
    </w:tbl>
    <w:p w14:paraId="78497C6F" w14:textId="447CB0A0" w:rsidR="00797921" w:rsidRPr="0031597F" w:rsidRDefault="00797921" w:rsidP="0031597F">
      <w:pPr>
        <w:wordWrap/>
        <w:adjustRightInd w:val="0"/>
        <w:snapToGrid w:val="0"/>
        <w:spacing w:after="0"/>
        <w:textAlignment w:val="baseline"/>
        <w:rPr>
          <w:rFonts w:cs="굴림"/>
          <w:color w:val="000000"/>
          <w:kern w:val="0"/>
          <w:sz w:val="20"/>
          <w:szCs w:val="20"/>
          <w14:ligatures w14:val="none"/>
        </w:rPr>
      </w:pPr>
      <w:r w:rsidRPr="0031597F">
        <w:rPr>
          <w:rFonts w:cs="Noto Sans KR"/>
          <w:sz w:val="20"/>
          <w:szCs w:val="20"/>
        </w:rPr>
        <w:t>※ Projects involving countries not listed above may also be proposed (e.g., Korea-Pakistan Cooperation Base</w:t>
      </w:r>
      <w:r w:rsidR="0031597F">
        <w:rPr>
          <w:rFonts w:cs="Noto Sans KR" w:hint="eastAsia"/>
          <w:sz w:val="20"/>
          <w:szCs w:val="20"/>
        </w:rPr>
        <w:t xml:space="preserve"> </w:t>
      </w:r>
      <w:r w:rsidRPr="0031597F">
        <w:rPr>
          <w:rFonts w:cs="Noto Sans KR"/>
          <w:sz w:val="20"/>
          <w:szCs w:val="20"/>
        </w:rPr>
        <w:t>Program).</w:t>
      </w:r>
      <w:r w:rsidR="0031597F">
        <w:rPr>
          <w:rFonts w:cs="Noto Sans KR" w:hint="eastAsia"/>
          <w:sz w:val="20"/>
          <w:szCs w:val="20"/>
        </w:rPr>
        <w:t xml:space="preserve"> </w:t>
      </w:r>
      <w:r w:rsidRPr="0031597F">
        <w:rPr>
          <w:rFonts w:cs="Noto Sans KR"/>
          <w:sz w:val="20"/>
          <w:szCs w:val="20"/>
        </w:rPr>
        <w:t>However, because the final research proposal must be submitted in two versions (one based on Korean criteria and one based on the criteria of the desired partner country), multilateral collaborative research projects involving multiple countries (e.g., Korea-V4 [Hungary, Czech Republic, Poland, Slovakia] cooperation-base projects) are excluded.</w:t>
      </w:r>
    </w:p>
    <w:p w14:paraId="28072D68" w14:textId="77777777" w:rsidR="00AD6D7D" w:rsidRPr="00797921" w:rsidRDefault="00AD6D7D" w:rsidP="00797921"/>
    <w:sectPr w:rsidR="00AD6D7D" w:rsidRPr="00797921" w:rsidSect="00797921">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KR">
    <w:panose1 w:val="020B0200000000000000"/>
    <w:charset w:val="81"/>
    <w:family w:val="swiss"/>
    <w:notTrueType/>
    <w:pitch w:val="variable"/>
    <w:sig w:usb0="30000287" w:usb1="2BDF3C10" w:usb2="00000016" w:usb3="00000000" w:csb0="002E0107"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A5A06"/>
    <w:multiLevelType w:val="multilevel"/>
    <w:tmpl w:val="C9C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93AC8"/>
    <w:multiLevelType w:val="hybridMultilevel"/>
    <w:tmpl w:val="8DB25F26"/>
    <w:lvl w:ilvl="0" w:tplc="5A46925E">
      <w:start w:val="3"/>
      <w:numFmt w:val="bullet"/>
      <w:lvlText w:val="-"/>
      <w:lvlJc w:val="left"/>
      <w:pPr>
        <w:ind w:left="800" w:hanging="360"/>
      </w:pPr>
      <w:rPr>
        <w:rFonts w:ascii="Noto Sans KR" w:eastAsia="Noto Sans KR" w:hAnsi="Noto Sans KR" w:cs="굴림" w:hint="eastAsia"/>
        <w:sz w:val="28"/>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58697F7E"/>
    <w:multiLevelType w:val="hybridMultilevel"/>
    <w:tmpl w:val="83DE62C4"/>
    <w:lvl w:ilvl="0" w:tplc="EDF679FE">
      <w:start w:val="3"/>
      <w:numFmt w:val="bullet"/>
      <w:lvlText w:val="-"/>
      <w:lvlJc w:val="left"/>
      <w:pPr>
        <w:ind w:left="800" w:hanging="360"/>
      </w:pPr>
      <w:rPr>
        <w:rFonts w:ascii="Noto Sans KR" w:eastAsia="Noto Sans KR" w:hAnsi="Noto Sans KR"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71DF56B5"/>
    <w:multiLevelType w:val="hybridMultilevel"/>
    <w:tmpl w:val="44667030"/>
    <w:lvl w:ilvl="0" w:tplc="0E5C461E">
      <w:start w:val="4"/>
      <w:numFmt w:val="bullet"/>
      <w:lvlText w:val="-"/>
      <w:lvlJc w:val="left"/>
      <w:pPr>
        <w:ind w:left="800" w:hanging="360"/>
      </w:pPr>
      <w:rPr>
        <w:rFonts w:ascii="Noto Sans KR" w:eastAsia="Noto Sans KR" w:hAnsi="Noto Sans KR" w:cs="Noto Sans KR" w:hint="eastAsia"/>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74761CB7"/>
    <w:multiLevelType w:val="hybridMultilevel"/>
    <w:tmpl w:val="C0C60CAE"/>
    <w:lvl w:ilvl="0" w:tplc="51161534">
      <w:start w:val="3"/>
      <w:numFmt w:val="bullet"/>
      <w:lvlText w:val="-"/>
      <w:lvlJc w:val="left"/>
      <w:pPr>
        <w:ind w:left="800" w:hanging="360"/>
      </w:pPr>
      <w:rPr>
        <w:rFonts w:ascii="Noto Sans KR" w:eastAsia="Noto Sans KR" w:hAnsi="Noto Sans KR"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368065952">
    <w:abstractNumId w:val="2"/>
  </w:num>
  <w:num w:numId="2" w16cid:durableId="2038504637">
    <w:abstractNumId w:val="4"/>
  </w:num>
  <w:num w:numId="3" w16cid:durableId="542209533">
    <w:abstractNumId w:val="1"/>
  </w:num>
  <w:num w:numId="4" w16cid:durableId="331033743">
    <w:abstractNumId w:val="0"/>
  </w:num>
  <w:num w:numId="5" w16cid:durableId="83075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21"/>
    <w:rsid w:val="000308A0"/>
    <w:rsid w:val="00147B7B"/>
    <w:rsid w:val="00190E0D"/>
    <w:rsid w:val="001F3B2D"/>
    <w:rsid w:val="00293BCE"/>
    <w:rsid w:val="0031597F"/>
    <w:rsid w:val="00397D3D"/>
    <w:rsid w:val="003C0911"/>
    <w:rsid w:val="003C4667"/>
    <w:rsid w:val="004E7300"/>
    <w:rsid w:val="0064785E"/>
    <w:rsid w:val="00651B02"/>
    <w:rsid w:val="00797921"/>
    <w:rsid w:val="00823642"/>
    <w:rsid w:val="00913C67"/>
    <w:rsid w:val="0097146D"/>
    <w:rsid w:val="00A35F79"/>
    <w:rsid w:val="00A74ACF"/>
    <w:rsid w:val="00AD6D7D"/>
    <w:rsid w:val="00B17E5A"/>
    <w:rsid w:val="00B367A8"/>
    <w:rsid w:val="00B76D36"/>
    <w:rsid w:val="00B85408"/>
    <w:rsid w:val="00BF5C28"/>
    <w:rsid w:val="00C34606"/>
    <w:rsid w:val="00C515D6"/>
    <w:rsid w:val="00CE213A"/>
    <w:rsid w:val="00DB77B4"/>
    <w:rsid w:val="00E375AE"/>
    <w:rsid w:val="00E85433"/>
    <w:rsid w:val="00F15555"/>
    <w:rsid w:val="00F455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9020"/>
  <w15:chartTrackingRefBased/>
  <w15:docId w15:val="{7AFF73DD-3CEA-40DF-BCAE-95285528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Noto Sans KR" w:eastAsia="Noto Sans KR" w:hAnsi="Noto Sans KR"/>
    </w:rPr>
  </w:style>
  <w:style w:type="paragraph" w:styleId="1">
    <w:name w:val="heading 1"/>
    <w:basedOn w:val="a"/>
    <w:next w:val="a"/>
    <w:link w:val="1Char"/>
    <w:uiPriority w:val="9"/>
    <w:qFormat/>
    <w:rsid w:val="007979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979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979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979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979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979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979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979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979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9792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79792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79792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79792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79792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9792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9792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9792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9792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9792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979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79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9792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97921"/>
    <w:pPr>
      <w:spacing w:before="160"/>
      <w:jc w:val="center"/>
    </w:pPr>
    <w:rPr>
      <w:i/>
      <w:iCs/>
      <w:color w:val="404040" w:themeColor="text1" w:themeTint="BF"/>
    </w:rPr>
  </w:style>
  <w:style w:type="character" w:customStyle="1" w:styleId="Char1">
    <w:name w:val="인용 Char"/>
    <w:basedOn w:val="a0"/>
    <w:link w:val="a5"/>
    <w:uiPriority w:val="29"/>
    <w:rsid w:val="00797921"/>
    <w:rPr>
      <w:i/>
      <w:iCs/>
      <w:color w:val="404040" w:themeColor="text1" w:themeTint="BF"/>
    </w:rPr>
  </w:style>
  <w:style w:type="paragraph" w:styleId="a6">
    <w:name w:val="List Paragraph"/>
    <w:basedOn w:val="a"/>
    <w:uiPriority w:val="34"/>
    <w:qFormat/>
    <w:rsid w:val="00797921"/>
    <w:pPr>
      <w:ind w:left="720"/>
      <w:contextualSpacing/>
    </w:pPr>
  </w:style>
  <w:style w:type="character" w:styleId="a7">
    <w:name w:val="Intense Emphasis"/>
    <w:basedOn w:val="a0"/>
    <w:uiPriority w:val="21"/>
    <w:qFormat/>
    <w:rsid w:val="00797921"/>
    <w:rPr>
      <w:i/>
      <w:iCs/>
      <w:color w:val="2F5496" w:themeColor="accent1" w:themeShade="BF"/>
    </w:rPr>
  </w:style>
  <w:style w:type="paragraph" w:styleId="a8">
    <w:name w:val="Intense Quote"/>
    <w:basedOn w:val="a"/>
    <w:next w:val="a"/>
    <w:link w:val="Char2"/>
    <w:uiPriority w:val="30"/>
    <w:qFormat/>
    <w:rsid w:val="00797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797921"/>
    <w:rPr>
      <w:i/>
      <w:iCs/>
      <w:color w:val="2F5496" w:themeColor="accent1" w:themeShade="BF"/>
    </w:rPr>
  </w:style>
  <w:style w:type="character" w:styleId="a9">
    <w:name w:val="Intense Reference"/>
    <w:basedOn w:val="a0"/>
    <w:uiPriority w:val="32"/>
    <w:qFormat/>
    <w:rsid w:val="00797921"/>
    <w:rPr>
      <w:b/>
      <w:bCs/>
      <w:smallCaps/>
      <w:color w:val="2F5496" w:themeColor="accent1" w:themeShade="BF"/>
      <w:spacing w:val="5"/>
    </w:rPr>
  </w:style>
  <w:style w:type="character" w:styleId="aa">
    <w:name w:val="Hyperlink"/>
    <w:basedOn w:val="a0"/>
    <w:uiPriority w:val="99"/>
    <w:unhideWhenUsed/>
    <w:rsid w:val="00797921"/>
    <w:rPr>
      <w:color w:val="0563C1" w:themeColor="hyperlink"/>
      <w:u w:val="single"/>
    </w:rPr>
  </w:style>
  <w:style w:type="character" w:styleId="ab">
    <w:name w:val="Unresolved Mention"/>
    <w:basedOn w:val="a0"/>
    <w:uiPriority w:val="99"/>
    <w:semiHidden/>
    <w:unhideWhenUsed/>
    <w:rsid w:val="00797921"/>
    <w:rPr>
      <w:color w:val="605E5C"/>
      <w:shd w:val="clear" w:color="auto" w:fill="E1DFDD"/>
    </w:rPr>
  </w:style>
  <w:style w:type="paragraph" w:styleId="ac">
    <w:name w:val="Normal (Web)"/>
    <w:basedOn w:val="a"/>
    <w:uiPriority w:val="99"/>
    <w:semiHidden/>
    <w:unhideWhenUsed/>
    <w:rsid w:val="00147B7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kim@kird.re.k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01FF-2A32-4490-90EE-59368BC4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2869</Words>
  <Characters>16355</Characters>
  <Application>Microsoft Office Word</Application>
  <DocSecurity>0</DocSecurity>
  <Lines>136</Lines>
  <Paragraphs>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kird</dc:creator>
  <cp:keywords/>
  <dc:description/>
  <cp:lastModifiedBy>kird</cp:lastModifiedBy>
  <cp:revision>9</cp:revision>
  <dcterms:created xsi:type="dcterms:W3CDTF">2026-04-13T07:35:00Z</dcterms:created>
  <dcterms:modified xsi:type="dcterms:W3CDTF">2026-04-23T06:09:00Z</dcterms:modified>
</cp:coreProperties>
</file>